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C2" w:rsidRDefault="004A28C2" w:rsidP="00582DE3">
      <w:pPr>
        <w:pStyle w:val="a3"/>
        <w:ind w:right="-1"/>
        <w:rPr>
          <w:b/>
          <w:bCs/>
          <w:szCs w:val="28"/>
        </w:rPr>
      </w:pPr>
    </w:p>
    <w:p w:rsidR="00582DE3" w:rsidRPr="003D641C" w:rsidRDefault="00582DE3" w:rsidP="00582DE3">
      <w:pPr>
        <w:pStyle w:val="a3"/>
        <w:jc w:val="center"/>
        <w:rPr>
          <w:b/>
        </w:rPr>
      </w:pPr>
      <w:r w:rsidRPr="003D641C">
        <w:rPr>
          <w:b/>
        </w:rPr>
        <w:t xml:space="preserve">ГЛАВА </w:t>
      </w:r>
      <w:r>
        <w:rPr>
          <w:b/>
        </w:rPr>
        <w:t xml:space="preserve">КУЛЫЖСКОГО СЕЛЬСКОГО ПОСЕЛЕНИЯ </w:t>
      </w:r>
      <w:r w:rsidRPr="003D641C">
        <w:rPr>
          <w:b/>
        </w:rPr>
        <w:t>ВЯТСКОПОЛЯНСКОГО РАЙОНА</w:t>
      </w:r>
      <w:r>
        <w:rPr>
          <w:b/>
        </w:rPr>
        <w:t xml:space="preserve"> </w:t>
      </w:r>
      <w:r w:rsidRPr="003D641C">
        <w:rPr>
          <w:b/>
        </w:rPr>
        <w:t>КИРОВСКОЙ ОБЛАСТИ</w:t>
      </w:r>
    </w:p>
    <w:p w:rsidR="00582DE3" w:rsidRPr="003D641C" w:rsidRDefault="00582DE3" w:rsidP="00582DE3">
      <w:pPr>
        <w:pStyle w:val="a3"/>
        <w:jc w:val="center"/>
        <w:rPr>
          <w:b/>
          <w:sz w:val="36"/>
          <w:szCs w:val="36"/>
        </w:rPr>
      </w:pPr>
    </w:p>
    <w:p w:rsidR="00582DE3" w:rsidRPr="003D641C" w:rsidRDefault="00582DE3" w:rsidP="00582DE3">
      <w:pPr>
        <w:pStyle w:val="a3"/>
        <w:jc w:val="center"/>
        <w:rPr>
          <w:b/>
        </w:rPr>
      </w:pPr>
      <w:r w:rsidRPr="003D641C">
        <w:rPr>
          <w:b/>
        </w:rPr>
        <w:t>ПОСТАНОВЛЕНИЕ</w:t>
      </w:r>
    </w:p>
    <w:p w:rsidR="00582DE3" w:rsidRPr="003D641C" w:rsidRDefault="00582DE3" w:rsidP="00582DE3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582DE3" w:rsidRPr="003D641C" w:rsidTr="00AB5F7B">
        <w:tc>
          <w:tcPr>
            <w:tcW w:w="1843" w:type="dxa"/>
            <w:tcBorders>
              <w:bottom w:val="single" w:sz="4" w:space="0" w:color="auto"/>
            </w:tcBorders>
          </w:tcPr>
          <w:p w:rsidR="00582DE3" w:rsidRPr="003D641C" w:rsidRDefault="00582DE3" w:rsidP="00AB5F7B">
            <w:pPr>
              <w:pStyle w:val="a3"/>
            </w:pPr>
            <w:r>
              <w:t>15.01.2018</w:t>
            </w:r>
          </w:p>
        </w:tc>
        <w:tc>
          <w:tcPr>
            <w:tcW w:w="5173" w:type="dxa"/>
          </w:tcPr>
          <w:p w:rsidR="00582DE3" w:rsidRPr="003D641C" w:rsidRDefault="00582DE3" w:rsidP="00AB5F7B">
            <w:pPr>
              <w:pStyle w:val="a3"/>
              <w:rPr>
                <w:position w:val="-6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582DE3" w:rsidRPr="003D641C" w:rsidRDefault="00582DE3" w:rsidP="00AB5F7B">
            <w:pPr>
              <w:pStyle w:val="a3"/>
            </w:pPr>
            <w:r w:rsidRPr="003D641C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82DE3" w:rsidRPr="003D641C" w:rsidRDefault="00582DE3" w:rsidP="00AB5F7B">
            <w:pPr>
              <w:pStyle w:val="a3"/>
            </w:pPr>
            <w:r>
              <w:t>1</w:t>
            </w:r>
          </w:p>
        </w:tc>
      </w:tr>
      <w:tr w:rsidR="00582DE3" w:rsidRPr="003D641C" w:rsidTr="00AB5F7B">
        <w:tc>
          <w:tcPr>
            <w:tcW w:w="9360" w:type="dxa"/>
            <w:gridSpan w:val="4"/>
          </w:tcPr>
          <w:p w:rsidR="00582DE3" w:rsidRPr="003D641C" w:rsidRDefault="00582DE3" w:rsidP="00AB5F7B">
            <w:pPr>
              <w:pStyle w:val="a3"/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улыги</w:t>
            </w:r>
            <w:proofErr w:type="spellEnd"/>
          </w:p>
        </w:tc>
      </w:tr>
    </w:tbl>
    <w:p w:rsidR="00582DE3" w:rsidRPr="003D641C" w:rsidRDefault="00582DE3" w:rsidP="00582DE3">
      <w:pPr>
        <w:pStyle w:val="a3"/>
        <w:jc w:val="center"/>
      </w:pPr>
    </w:p>
    <w:p w:rsidR="00582DE3" w:rsidRPr="003D641C" w:rsidRDefault="00582DE3" w:rsidP="00582DE3">
      <w:pPr>
        <w:pStyle w:val="a3"/>
        <w:ind w:left="-284" w:right="-1"/>
        <w:jc w:val="center"/>
        <w:rPr>
          <w:b/>
          <w:bCs/>
          <w:szCs w:val="28"/>
        </w:rPr>
      </w:pPr>
      <w:r w:rsidRPr="003D641C">
        <w:rPr>
          <w:b/>
          <w:bCs/>
          <w:szCs w:val="28"/>
        </w:rPr>
        <w:t xml:space="preserve">О внесении изменений в Положение о комиссии по соблюдению </w:t>
      </w:r>
    </w:p>
    <w:p w:rsidR="00582DE3" w:rsidRPr="003D641C" w:rsidRDefault="00582DE3" w:rsidP="00582DE3">
      <w:pPr>
        <w:pStyle w:val="a3"/>
        <w:ind w:left="-284" w:right="-1"/>
        <w:jc w:val="center"/>
        <w:rPr>
          <w:b/>
          <w:bCs/>
          <w:szCs w:val="28"/>
        </w:rPr>
      </w:pPr>
      <w:r w:rsidRPr="003D641C">
        <w:rPr>
          <w:b/>
          <w:bCs/>
          <w:szCs w:val="28"/>
        </w:rPr>
        <w:t xml:space="preserve">требований к служебному поведению муниципальных служащих </w:t>
      </w:r>
    </w:p>
    <w:p w:rsidR="00582DE3" w:rsidRPr="003D641C" w:rsidRDefault="00582DE3" w:rsidP="00582DE3">
      <w:pPr>
        <w:pStyle w:val="a3"/>
        <w:ind w:left="-284" w:right="-1"/>
        <w:jc w:val="center"/>
        <w:rPr>
          <w:b/>
          <w:bCs/>
          <w:szCs w:val="28"/>
        </w:rPr>
      </w:pPr>
      <w:r w:rsidRPr="003D641C">
        <w:rPr>
          <w:b/>
          <w:bCs/>
          <w:szCs w:val="28"/>
        </w:rPr>
        <w:t xml:space="preserve">органов местного самоуправления муниципального </w:t>
      </w:r>
    </w:p>
    <w:p w:rsidR="00582DE3" w:rsidRPr="003D641C" w:rsidRDefault="00582DE3" w:rsidP="00582DE3">
      <w:pPr>
        <w:pStyle w:val="a3"/>
        <w:ind w:left="-284" w:right="-1"/>
        <w:jc w:val="center"/>
        <w:rPr>
          <w:b/>
          <w:bCs/>
          <w:szCs w:val="28"/>
        </w:rPr>
      </w:pPr>
      <w:r w:rsidRPr="003D641C">
        <w:rPr>
          <w:b/>
          <w:bCs/>
          <w:szCs w:val="28"/>
        </w:rPr>
        <w:t>образования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Кулыжское</w:t>
      </w:r>
      <w:proofErr w:type="spellEnd"/>
      <w:r>
        <w:rPr>
          <w:b/>
          <w:bCs/>
          <w:szCs w:val="28"/>
        </w:rPr>
        <w:t xml:space="preserve"> сельское поселение</w:t>
      </w:r>
      <w:r w:rsidRPr="003D641C">
        <w:rPr>
          <w:b/>
          <w:bCs/>
          <w:szCs w:val="28"/>
        </w:rPr>
        <w:t xml:space="preserve"> Вятскополянск</w:t>
      </w:r>
      <w:r>
        <w:rPr>
          <w:b/>
          <w:bCs/>
          <w:szCs w:val="28"/>
        </w:rPr>
        <w:t xml:space="preserve">ого </w:t>
      </w:r>
      <w:r w:rsidRPr="003D641C">
        <w:rPr>
          <w:b/>
          <w:bCs/>
          <w:szCs w:val="28"/>
        </w:rPr>
        <w:t xml:space="preserve"> район</w:t>
      </w:r>
      <w:r w:rsidR="000D7E29">
        <w:rPr>
          <w:b/>
          <w:bCs/>
          <w:szCs w:val="28"/>
        </w:rPr>
        <w:t>а</w:t>
      </w:r>
      <w:bookmarkStart w:id="0" w:name="_GoBack"/>
      <w:bookmarkEnd w:id="0"/>
      <w:r w:rsidRPr="003D641C">
        <w:rPr>
          <w:b/>
          <w:bCs/>
          <w:szCs w:val="28"/>
        </w:rPr>
        <w:t xml:space="preserve"> </w:t>
      </w:r>
    </w:p>
    <w:p w:rsidR="00582DE3" w:rsidRPr="003D641C" w:rsidRDefault="00582DE3" w:rsidP="00582DE3">
      <w:pPr>
        <w:pStyle w:val="a3"/>
        <w:ind w:left="-284" w:right="-1"/>
        <w:jc w:val="center"/>
        <w:rPr>
          <w:b/>
          <w:bCs/>
          <w:szCs w:val="28"/>
        </w:rPr>
      </w:pPr>
      <w:r w:rsidRPr="003D641C">
        <w:rPr>
          <w:b/>
          <w:bCs/>
          <w:szCs w:val="28"/>
        </w:rPr>
        <w:t>и урегулированию конфликта интересов</w:t>
      </w:r>
    </w:p>
    <w:p w:rsidR="00582DE3" w:rsidRPr="003D641C" w:rsidRDefault="00582DE3" w:rsidP="00582DE3">
      <w:pPr>
        <w:pStyle w:val="a3"/>
        <w:ind w:left="-284" w:firstLine="284"/>
        <w:rPr>
          <w:szCs w:val="28"/>
        </w:rPr>
      </w:pPr>
    </w:p>
    <w:p w:rsidR="00582DE3" w:rsidRPr="003D641C" w:rsidRDefault="00582DE3" w:rsidP="00582D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D641C">
        <w:rPr>
          <w:bCs/>
          <w:sz w:val="28"/>
          <w:szCs w:val="28"/>
        </w:rPr>
        <w:t>В соответствии с Указом Президента Российской Федерации от 22.12.2015 №650 «</w:t>
      </w:r>
      <w:r w:rsidRPr="003D641C">
        <w:t xml:space="preserve">О </w:t>
      </w:r>
      <w:r w:rsidRPr="003D641C">
        <w:rPr>
          <w:sz w:val="28"/>
          <w:szCs w:val="28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3D641C">
        <w:t xml:space="preserve"> </w:t>
      </w:r>
      <w:r w:rsidRPr="003D641C">
        <w:rPr>
          <w:bCs/>
          <w:sz w:val="28"/>
          <w:szCs w:val="28"/>
        </w:rPr>
        <w:t xml:space="preserve"> Федеральным законом от 25.12.2008 №273-ФЗ «О противодействии</w:t>
      </w:r>
      <w:proofErr w:type="gramEnd"/>
      <w:r w:rsidRPr="003D641C">
        <w:rPr>
          <w:bCs/>
          <w:sz w:val="28"/>
          <w:szCs w:val="28"/>
        </w:rPr>
        <w:t xml:space="preserve">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ПОСТАНОВЛЯЮ:</w:t>
      </w:r>
    </w:p>
    <w:p w:rsidR="00582DE3" w:rsidRPr="00582DE3" w:rsidRDefault="00582DE3" w:rsidP="00582DE3">
      <w:pPr>
        <w:pStyle w:val="a3"/>
        <w:numPr>
          <w:ilvl w:val="0"/>
          <w:numId w:val="1"/>
        </w:numPr>
        <w:ind w:left="0" w:firstLine="567"/>
        <w:rPr>
          <w:bCs/>
          <w:szCs w:val="28"/>
        </w:rPr>
      </w:pPr>
      <w:r w:rsidRPr="003D641C">
        <w:rPr>
          <w:bCs/>
          <w:szCs w:val="28"/>
        </w:rPr>
        <w:t xml:space="preserve">Внести в 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>
        <w:rPr>
          <w:bCs/>
          <w:szCs w:val="28"/>
        </w:rPr>
        <w:t>Кулыжское</w:t>
      </w:r>
      <w:proofErr w:type="spellEnd"/>
      <w:r>
        <w:rPr>
          <w:bCs/>
          <w:szCs w:val="28"/>
        </w:rPr>
        <w:t xml:space="preserve"> сельское поселение Вятскополянского</w:t>
      </w:r>
      <w:r w:rsidRPr="003D641C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  <w:r w:rsidRPr="003D641C">
        <w:rPr>
          <w:bCs/>
          <w:szCs w:val="28"/>
        </w:rPr>
        <w:t xml:space="preserve"> и урегулированию конфликта интересов, утвержденное постановлением главы </w:t>
      </w:r>
      <w:r>
        <w:rPr>
          <w:bCs/>
          <w:szCs w:val="28"/>
        </w:rPr>
        <w:t xml:space="preserve">Кулыжского сельского поселения Вятскополянского </w:t>
      </w:r>
      <w:r w:rsidRPr="003D641C">
        <w:rPr>
          <w:bCs/>
          <w:szCs w:val="28"/>
        </w:rPr>
        <w:t xml:space="preserve"> района от </w:t>
      </w:r>
      <w:r>
        <w:rPr>
          <w:bCs/>
          <w:szCs w:val="28"/>
        </w:rPr>
        <w:t>04.06.2015 №</w:t>
      </w:r>
      <w:r w:rsidRPr="003D641C">
        <w:rPr>
          <w:bCs/>
          <w:szCs w:val="28"/>
        </w:rPr>
        <w:t>6 (в редакции от 1</w:t>
      </w:r>
      <w:r>
        <w:rPr>
          <w:bCs/>
          <w:szCs w:val="28"/>
        </w:rPr>
        <w:t>8</w:t>
      </w:r>
      <w:r w:rsidRPr="003D641C">
        <w:rPr>
          <w:bCs/>
          <w:szCs w:val="28"/>
        </w:rPr>
        <w:t>.03.2016 №0</w:t>
      </w:r>
      <w:r>
        <w:rPr>
          <w:bCs/>
          <w:szCs w:val="28"/>
        </w:rPr>
        <w:t>2</w:t>
      </w:r>
      <w:r w:rsidRPr="003D641C">
        <w:rPr>
          <w:bCs/>
          <w:szCs w:val="28"/>
        </w:rPr>
        <w:t xml:space="preserve">), </w:t>
      </w:r>
      <w:r>
        <w:rPr>
          <w:bCs/>
          <w:szCs w:val="28"/>
        </w:rPr>
        <w:t>изложив в новой редакции. Прилагается.</w:t>
      </w:r>
    </w:p>
    <w:p w:rsidR="004A28C2" w:rsidRPr="00582DE3" w:rsidRDefault="00582DE3" w:rsidP="006A03C8">
      <w:pPr>
        <w:pStyle w:val="a3"/>
        <w:numPr>
          <w:ilvl w:val="0"/>
          <w:numId w:val="1"/>
        </w:numPr>
        <w:ind w:left="142" w:right="-1" w:firstLine="425"/>
        <w:rPr>
          <w:bCs/>
          <w:szCs w:val="28"/>
        </w:rPr>
      </w:pPr>
      <w:r w:rsidRPr="00582DE3">
        <w:rPr>
          <w:bCs/>
          <w:szCs w:val="28"/>
        </w:rPr>
        <w:t>Опубликовать (обнародовать) настоящее постановление и разместить на официальном сайте Вятскополянского муниц</w:t>
      </w:r>
      <w:r>
        <w:rPr>
          <w:bCs/>
          <w:szCs w:val="28"/>
        </w:rPr>
        <w:t>и</w:t>
      </w:r>
      <w:r w:rsidRPr="00582DE3">
        <w:rPr>
          <w:bCs/>
          <w:szCs w:val="28"/>
        </w:rPr>
        <w:t>пального района.</w:t>
      </w:r>
    </w:p>
    <w:p w:rsidR="004A28C2" w:rsidRDefault="004A28C2" w:rsidP="00E56AF9">
      <w:pPr>
        <w:pStyle w:val="a3"/>
        <w:ind w:left="-284" w:right="-1"/>
        <w:jc w:val="center"/>
        <w:rPr>
          <w:b/>
          <w:bCs/>
          <w:szCs w:val="28"/>
        </w:rPr>
      </w:pPr>
    </w:p>
    <w:p w:rsidR="00582DE3" w:rsidRDefault="00582DE3" w:rsidP="006A03C8">
      <w:pPr>
        <w:pStyle w:val="a3"/>
        <w:ind w:left="-284" w:right="-1"/>
        <w:rPr>
          <w:b/>
          <w:bCs/>
          <w:szCs w:val="28"/>
        </w:rPr>
      </w:pPr>
    </w:p>
    <w:p w:rsidR="006A03C8" w:rsidRDefault="006A03C8" w:rsidP="006A03C8">
      <w:pPr>
        <w:pStyle w:val="a3"/>
        <w:ind w:left="-284" w:right="-1"/>
        <w:rPr>
          <w:bCs/>
          <w:szCs w:val="28"/>
        </w:rPr>
      </w:pPr>
      <w:r w:rsidRPr="006A03C8">
        <w:rPr>
          <w:bCs/>
          <w:szCs w:val="28"/>
        </w:rPr>
        <w:t xml:space="preserve">Глава поселения                                     </w:t>
      </w:r>
      <w:r>
        <w:rPr>
          <w:bCs/>
          <w:szCs w:val="28"/>
        </w:rPr>
        <w:t xml:space="preserve">    </w:t>
      </w:r>
      <w:r w:rsidRPr="006A03C8">
        <w:rPr>
          <w:bCs/>
          <w:szCs w:val="28"/>
        </w:rPr>
        <w:t xml:space="preserve">             </w:t>
      </w:r>
      <w:r>
        <w:rPr>
          <w:bCs/>
          <w:szCs w:val="28"/>
        </w:rPr>
        <w:t xml:space="preserve">              </w:t>
      </w:r>
      <w:r w:rsidRPr="006A03C8">
        <w:rPr>
          <w:bCs/>
          <w:szCs w:val="28"/>
        </w:rPr>
        <w:t xml:space="preserve">А. А. </w:t>
      </w:r>
      <w:proofErr w:type="spellStart"/>
      <w:r w:rsidRPr="006A03C8">
        <w:rPr>
          <w:bCs/>
          <w:szCs w:val="28"/>
        </w:rPr>
        <w:t>Хашимов</w:t>
      </w:r>
      <w:proofErr w:type="spellEnd"/>
    </w:p>
    <w:p w:rsidR="006A03C8" w:rsidRPr="006A03C8" w:rsidRDefault="006A03C8" w:rsidP="006A03C8">
      <w:pPr>
        <w:pStyle w:val="a3"/>
        <w:ind w:left="-284" w:right="-1"/>
        <w:rPr>
          <w:bCs/>
          <w:szCs w:val="28"/>
        </w:rPr>
      </w:pPr>
    </w:p>
    <w:p w:rsidR="004A28C2" w:rsidRDefault="006A03C8" w:rsidP="00E56AF9">
      <w:pPr>
        <w:pStyle w:val="a3"/>
        <w:ind w:left="-284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4A28C2" w:rsidRDefault="004A28C2" w:rsidP="00E56AF9">
      <w:pPr>
        <w:pStyle w:val="a3"/>
        <w:ind w:left="-284" w:right="-1"/>
        <w:jc w:val="center"/>
        <w:rPr>
          <w:b/>
          <w:bCs/>
          <w:szCs w:val="28"/>
        </w:rPr>
      </w:pPr>
    </w:p>
    <w:p w:rsidR="00E56AF9" w:rsidRPr="00AC1194" w:rsidRDefault="00E56AF9" w:rsidP="00E56AF9">
      <w:pPr>
        <w:pStyle w:val="a3"/>
        <w:ind w:left="-284" w:right="-1"/>
        <w:jc w:val="center"/>
        <w:rPr>
          <w:b/>
          <w:bCs/>
          <w:szCs w:val="28"/>
        </w:rPr>
      </w:pPr>
      <w:r w:rsidRPr="00AC1194">
        <w:rPr>
          <w:b/>
          <w:bCs/>
          <w:szCs w:val="28"/>
        </w:rPr>
        <w:lastRenderedPageBreak/>
        <w:t xml:space="preserve">Положение о комиссии по соблюдению </w:t>
      </w:r>
    </w:p>
    <w:p w:rsidR="00E56AF9" w:rsidRPr="00AC1194" w:rsidRDefault="00E56AF9" w:rsidP="00E56AF9">
      <w:pPr>
        <w:pStyle w:val="a3"/>
        <w:ind w:left="-284" w:right="-1"/>
        <w:jc w:val="center"/>
        <w:rPr>
          <w:b/>
          <w:bCs/>
          <w:szCs w:val="28"/>
        </w:rPr>
      </w:pPr>
      <w:r w:rsidRPr="00AC1194">
        <w:rPr>
          <w:b/>
          <w:bCs/>
          <w:szCs w:val="28"/>
        </w:rPr>
        <w:t xml:space="preserve">требований к служебному поведению муниципальных служащих </w:t>
      </w:r>
    </w:p>
    <w:p w:rsidR="00E56AF9" w:rsidRPr="00AC1194" w:rsidRDefault="00E56AF9" w:rsidP="00E56AF9">
      <w:pPr>
        <w:pStyle w:val="a3"/>
        <w:ind w:left="-284" w:right="-1"/>
        <w:jc w:val="center"/>
        <w:rPr>
          <w:b/>
          <w:bCs/>
          <w:szCs w:val="28"/>
        </w:rPr>
      </w:pPr>
      <w:r w:rsidRPr="00AC1194">
        <w:rPr>
          <w:b/>
          <w:bCs/>
          <w:szCs w:val="28"/>
        </w:rPr>
        <w:t xml:space="preserve">органов местного самоуправления муниципального </w:t>
      </w:r>
    </w:p>
    <w:p w:rsidR="00E56AF9" w:rsidRPr="00AC1194" w:rsidRDefault="00E56AF9" w:rsidP="00E56AF9">
      <w:pPr>
        <w:pStyle w:val="a3"/>
        <w:ind w:left="-284" w:right="-1"/>
        <w:jc w:val="center"/>
        <w:rPr>
          <w:b/>
          <w:bCs/>
          <w:szCs w:val="28"/>
        </w:rPr>
      </w:pPr>
      <w:r w:rsidRPr="00AC1194">
        <w:rPr>
          <w:b/>
          <w:bCs/>
          <w:szCs w:val="28"/>
        </w:rPr>
        <w:t xml:space="preserve">образования </w:t>
      </w:r>
      <w:proofErr w:type="spellStart"/>
      <w:r w:rsidR="00701FE5">
        <w:rPr>
          <w:b/>
          <w:bCs/>
          <w:szCs w:val="28"/>
        </w:rPr>
        <w:t>Кулыжское</w:t>
      </w:r>
      <w:proofErr w:type="spellEnd"/>
      <w:r w:rsidR="00701FE5">
        <w:rPr>
          <w:b/>
          <w:bCs/>
          <w:szCs w:val="28"/>
        </w:rPr>
        <w:t xml:space="preserve"> сельское поселение </w:t>
      </w:r>
      <w:r w:rsidRPr="00AC1194">
        <w:rPr>
          <w:b/>
          <w:bCs/>
          <w:szCs w:val="28"/>
        </w:rPr>
        <w:t>Вятскополянск</w:t>
      </w:r>
      <w:r w:rsidR="00701FE5">
        <w:rPr>
          <w:b/>
          <w:bCs/>
          <w:szCs w:val="28"/>
        </w:rPr>
        <w:t>ого</w:t>
      </w:r>
      <w:r w:rsidRPr="00AC1194">
        <w:rPr>
          <w:b/>
          <w:bCs/>
          <w:szCs w:val="28"/>
        </w:rPr>
        <w:t xml:space="preserve"> район</w:t>
      </w:r>
      <w:r w:rsidR="00701FE5">
        <w:rPr>
          <w:b/>
          <w:bCs/>
          <w:szCs w:val="28"/>
        </w:rPr>
        <w:t>а</w:t>
      </w:r>
      <w:r w:rsidRPr="00AC1194">
        <w:rPr>
          <w:b/>
          <w:bCs/>
          <w:szCs w:val="28"/>
        </w:rPr>
        <w:t xml:space="preserve"> </w:t>
      </w:r>
    </w:p>
    <w:p w:rsidR="00E56AF9" w:rsidRPr="00AC1194" w:rsidRDefault="00E56AF9" w:rsidP="00E56AF9">
      <w:pPr>
        <w:pStyle w:val="a3"/>
        <w:ind w:left="-284" w:right="-1"/>
        <w:jc w:val="center"/>
        <w:rPr>
          <w:b/>
          <w:bCs/>
          <w:szCs w:val="28"/>
        </w:rPr>
      </w:pPr>
      <w:r w:rsidRPr="00AC1194">
        <w:rPr>
          <w:b/>
          <w:bCs/>
          <w:szCs w:val="28"/>
        </w:rPr>
        <w:t>и урегулированию конфликта интересов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1" w:name="Par51"/>
      <w:bookmarkEnd w:id="1"/>
      <w:r w:rsidRPr="00AC1194">
        <w:rPr>
          <w:rFonts w:eastAsia="Calibri"/>
          <w:b/>
          <w:sz w:val="28"/>
          <w:szCs w:val="28"/>
          <w:lang w:eastAsia="en-US"/>
        </w:rPr>
        <w:t>I. Общие положения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1. Положением 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="00701FE5">
        <w:rPr>
          <w:rFonts w:eastAsia="Calibri"/>
          <w:sz w:val="28"/>
          <w:szCs w:val="28"/>
          <w:lang w:eastAsia="en-US"/>
        </w:rPr>
        <w:t>Кулыжское</w:t>
      </w:r>
      <w:proofErr w:type="spellEnd"/>
      <w:r w:rsidR="00701FE5">
        <w:rPr>
          <w:rFonts w:eastAsia="Calibri"/>
          <w:sz w:val="28"/>
          <w:szCs w:val="28"/>
          <w:lang w:eastAsia="en-US"/>
        </w:rPr>
        <w:t xml:space="preserve"> сельское поселение </w:t>
      </w:r>
      <w:r w:rsidRPr="00AC1194">
        <w:rPr>
          <w:rFonts w:eastAsia="Calibri"/>
          <w:sz w:val="28"/>
          <w:szCs w:val="28"/>
          <w:lang w:eastAsia="en-US"/>
        </w:rPr>
        <w:t xml:space="preserve">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2. Комиссия в своей деятельности руководствуется </w:t>
      </w:r>
      <w:hyperlink r:id="rId6" w:history="1">
        <w:r w:rsidRPr="00AC1194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Российской Федерации, федеральным и областным законодательством, муниципальными правовыми актами, а также настоящим Положением.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3. Основной задачей комиссии является содействие органам местного самоуправления муниципального образования </w:t>
      </w:r>
      <w:proofErr w:type="spellStart"/>
      <w:r w:rsidR="00701FE5">
        <w:rPr>
          <w:rFonts w:eastAsia="Calibri"/>
          <w:sz w:val="28"/>
          <w:szCs w:val="28"/>
          <w:lang w:eastAsia="en-US"/>
        </w:rPr>
        <w:t>Кулыжское</w:t>
      </w:r>
      <w:proofErr w:type="spellEnd"/>
      <w:r w:rsidR="00701FE5">
        <w:rPr>
          <w:rFonts w:eastAsia="Calibri"/>
          <w:sz w:val="28"/>
          <w:szCs w:val="28"/>
          <w:lang w:eastAsia="en-US"/>
        </w:rPr>
        <w:t xml:space="preserve"> сельское поселение </w:t>
      </w:r>
      <w:r w:rsidRPr="00AC1194">
        <w:rPr>
          <w:rFonts w:eastAsia="Calibri"/>
          <w:sz w:val="28"/>
          <w:szCs w:val="28"/>
          <w:lang w:eastAsia="en-US"/>
        </w:rPr>
        <w:t xml:space="preserve"> (далее - ОМС):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3.1. В обеспечении соблюдения муниципальными служащими ОМС (далее - муниципальные служащие)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</w:t>
      </w:r>
      <w:hyperlink r:id="rId7" w:history="1">
        <w:r w:rsidRPr="00AC1194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от 25.12.2008 №273-ФЗ «О противодействии коррупции» и другими нормативно-правовыми актами (далее - требования к служебному поведению и (или) требования об урегулировании конфликта интересов).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3.2. В осуществлении в ОМС мер по предупреждению коррупции.</w:t>
      </w:r>
    </w:p>
    <w:p w:rsidR="00E56AF9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4. Сообщения о преступлениях и административных правонарушениях, а также анонимные обращения комиссия не рассматривает. Также комиссия не проводит проверки по фактам нарушения служебной дисциплины.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5. Обращение, указанное в </w:t>
      </w:r>
      <w:hyperlink w:anchor="Par95" w:history="1">
        <w:r w:rsidRPr="00AC1194">
          <w:rPr>
            <w:rFonts w:eastAsia="Calibri"/>
            <w:sz w:val="28"/>
            <w:szCs w:val="28"/>
            <w:lang w:eastAsia="en-US"/>
          </w:rPr>
          <w:t>абзаце втором подпункта 1.2 пункта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подается в</w:t>
      </w:r>
      <w:r w:rsidR="00D231CB">
        <w:rPr>
          <w:rFonts w:eastAsia="Calibri"/>
          <w:sz w:val="28"/>
          <w:szCs w:val="28"/>
          <w:lang w:eastAsia="en-US"/>
        </w:rPr>
        <w:t xml:space="preserve"> главе </w:t>
      </w:r>
      <w:r w:rsidRPr="00AC1194">
        <w:rPr>
          <w:rFonts w:eastAsia="Calibri"/>
          <w:sz w:val="28"/>
          <w:szCs w:val="28"/>
          <w:lang w:eastAsia="en-US"/>
        </w:rPr>
        <w:t xml:space="preserve"> </w:t>
      </w:r>
      <w:r w:rsidR="00D231CB" w:rsidRPr="00D231CB">
        <w:rPr>
          <w:rFonts w:eastAsia="Calibri"/>
          <w:sz w:val="28"/>
          <w:szCs w:val="28"/>
          <w:lang w:eastAsia="en-US"/>
        </w:rPr>
        <w:t>администрации Кулыжского сельского поселения</w:t>
      </w:r>
      <w:r w:rsidR="00D231CB">
        <w:rPr>
          <w:rFonts w:eastAsia="Calibri"/>
          <w:color w:val="FF0000"/>
          <w:sz w:val="28"/>
          <w:szCs w:val="28"/>
          <w:lang w:eastAsia="en-US"/>
        </w:rPr>
        <w:t xml:space="preserve">. </w:t>
      </w:r>
      <w:r w:rsidRPr="00AC119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D231CB">
        <w:rPr>
          <w:rFonts w:eastAsia="Calibri"/>
          <w:sz w:val="28"/>
          <w:szCs w:val="28"/>
          <w:lang w:eastAsia="en-US"/>
        </w:rPr>
        <w:t>Глава администрации поселения</w:t>
      </w:r>
      <w:r w:rsidRPr="00701FE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D231CB">
        <w:rPr>
          <w:rFonts w:eastAsia="Calibri"/>
          <w:sz w:val="28"/>
          <w:szCs w:val="28"/>
          <w:lang w:eastAsia="en-US"/>
        </w:rPr>
        <w:t>осуществляет</w:t>
      </w:r>
      <w:r w:rsidRPr="00AC1194">
        <w:rPr>
          <w:rFonts w:eastAsia="Calibri"/>
          <w:sz w:val="28"/>
          <w:szCs w:val="28"/>
          <w:lang w:eastAsia="en-US"/>
        </w:rPr>
        <w:t xml:space="preserve"> рассмотрение обращения, по </w:t>
      </w:r>
      <w:r w:rsidRPr="00AC1194">
        <w:rPr>
          <w:rFonts w:eastAsia="Calibri"/>
          <w:sz w:val="28"/>
          <w:szCs w:val="28"/>
          <w:lang w:eastAsia="en-US"/>
        </w:rPr>
        <w:lastRenderedPageBreak/>
        <w:t xml:space="preserve">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AC1194">
          <w:rPr>
            <w:rFonts w:eastAsia="Calibri"/>
            <w:sz w:val="28"/>
            <w:szCs w:val="28"/>
            <w:lang w:eastAsia="en-US"/>
          </w:rPr>
          <w:t>статьи 12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от 25.12.2008 №273-ФЗ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56AF9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6. Обращение, указанное в </w:t>
      </w:r>
      <w:hyperlink w:anchor="Par95" w:history="1">
        <w:r w:rsidRPr="00AC1194">
          <w:rPr>
            <w:rFonts w:eastAsia="Calibri"/>
            <w:sz w:val="28"/>
            <w:szCs w:val="28"/>
            <w:lang w:eastAsia="en-US"/>
          </w:rPr>
          <w:t>абзаце втором подпункта 1.2 пункта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Положением.</w:t>
      </w:r>
    </w:p>
    <w:p w:rsidR="00E56AF9" w:rsidRDefault="006949DE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Cs w:val="28"/>
        </w:rPr>
        <w:t>7.</w:t>
      </w:r>
      <w:r w:rsidRPr="003D641C">
        <w:rPr>
          <w:bCs/>
          <w:szCs w:val="28"/>
        </w:rPr>
        <w:t xml:space="preserve">Уведомление, указанное в </w:t>
      </w:r>
      <w:hyperlink r:id="rId9" w:history="1">
        <w:r w:rsidRPr="003D641C">
          <w:rPr>
            <w:rStyle w:val="a4"/>
            <w:bCs/>
            <w:szCs w:val="28"/>
          </w:rPr>
          <w:t xml:space="preserve">подпункте 1.5 пункта </w:t>
        </w:r>
      </w:hyperlink>
      <w:r w:rsidRPr="003D641C">
        <w:rPr>
          <w:bCs/>
          <w:szCs w:val="28"/>
        </w:rPr>
        <w:t xml:space="preserve">1 раздела </w:t>
      </w:r>
      <w:r w:rsidRPr="003D641C">
        <w:rPr>
          <w:bCs/>
          <w:szCs w:val="28"/>
          <w:lang w:val="en-US"/>
        </w:rPr>
        <w:t>III</w:t>
      </w:r>
      <w:r w:rsidRPr="003D641C">
        <w:rPr>
          <w:bCs/>
          <w:szCs w:val="28"/>
        </w:rPr>
        <w:t xml:space="preserve"> настоящего Положения, рассматривается </w:t>
      </w:r>
      <w:r w:rsidR="00D231CB">
        <w:rPr>
          <w:bCs/>
          <w:szCs w:val="28"/>
        </w:rPr>
        <w:t>г</w:t>
      </w:r>
      <w:r w:rsidR="00D231CB">
        <w:rPr>
          <w:rFonts w:eastAsia="Calibri"/>
          <w:sz w:val="28"/>
          <w:szCs w:val="28"/>
          <w:lang w:eastAsia="en-US"/>
        </w:rPr>
        <w:t>лавой администрации поселения</w:t>
      </w:r>
      <w:r w:rsidRPr="003F3D79">
        <w:rPr>
          <w:bCs/>
          <w:strike/>
          <w:color w:val="FF0000"/>
          <w:szCs w:val="28"/>
        </w:rPr>
        <w:t>,</w:t>
      </w:r>
      <w:r w:rsidRPr="003D641C">
        <w:rPr>
          <w:bCs/>
          <w:szCs w:val="28"/>
        </w:rPr>
        <w:t xml:space="preserve"> котор</w:t>
      </w:r>
      <w:r w:rsidR="00D231CB">
        <w:rPr>
          <w:bCs/>
          <w:szCs w:val="28"/>
        </w:rPr>
        <w:t xml:space="preserve">ый </w:t>
      </w:r>
      <w:r w:rsidRPr="003D641C">
        <w:rPr>
          <w:bCs/>
          <w:szCs w:val="28"/>
        </w:rPr>
        <w:t xml:space="preserve">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0" w:history="1">
        <w:r w:rsidRPr="003D641C">
          <w:rPr>
            <w:rStyle w:val="a4"/>
            <w:bCs/>
            <w:szCs w:val="28"/>
          </w:rPr>
          <w:t>статьи 12</w:t>
        </w:r>
      </w:hyperlink>
      <w:r w:rsidRPr="003D641C">
        <w:rPr>
          <w:bCs/>
          <w:szCs w:val="28"/>
        </w:rPr>
        <w:t xml:space="preserve"> Федерального закона от 25 декабря 2008 г. № 273-ФЗ "О противодействии коррупции".</w:t>
      </w:r>
    </w:p>
    <w:p w:rsidR="00573CB9" w:rsidRPr="003D641C" w:rsidRDefault="00573CB9" w:rsidP="00573CB9">
      <w:pPr>
        <w:pStyle w:val="a3"/>
        <w:ind w:firstLine="567"/>
        <w:rPr>
          <w:bCs/>
          <w:szCs w:val="28"/>
        </w:rPr>
      </w:pPr>
      <w:r w:rsidRPr="003D641C">
        <w:rPr>
          <w:bCs/>
          <w:szCs w:val="28"/>
        </w:rPr>
        <w:t xml:space="preserve">8. Уведомление, указанное в </w:t>
      </w:r>
      <w:hyperlink r:id="rId11" w:history="1">
        <w:r w:rsidRPr="003D641C">
          <w:rPr>
            <w:rStyle w:val="a4"/>
            <w:bCs/>
            <w:szCs w:val="28"/>
          </w:rPr>
          <w:t>абзаце четвертом подпункта 1.2 пункта 1</w:t>
        </w:r>
      </w:hyperlink>
      <w:r w:rsidRPr="003D641C">
        <w:rPr>
          <w:bCs/>
          <w:szCs w:val="28"/>
        </w:rPr>
        <w:t xml:space="preserve"> раздела </w:t>
      </w:r>
      <w:r w:rsidRPr="003D641C">
        <w:rPr>
          <w:bCs/>
          <w:szCs w:val="28"/>
          <w:lang w:val="en-US"/>
        </w:rPr>
        <w:t>III</w:t>
      </w:r>
      <w:r w:rsidRPr="003D641C">
        <w:rPr>
          <w:bCs/>
          <w:szCs w:val="28"/>
        </w:rPr>
        <w:t xml:space="preserve"> настоящего Положения, рассматривается </w:t>
      </w:r>
      <w:r w:rsidR="00D231CB">
        <w:rPr>
          <w:bCs/>
          <w:szCs w:val="28"/>
        </w:rPr>
        <w:t>г</w:t>
      </w:r>
      <w:r w:rsidR="00D231CB">
        <w:rPr>
          <w:szCs w:val="28"/>
        </w:rPr>
        <w:t xml:space="preserve">лавой администрации </w:t>
      </w:r>
      <w:proofErr w:type="gramStart"/>
      <w:r w:rsidR="00D231CB">
        <w:rPr>
          <w:szCs w:val="28"/>
        </w:rPr>
        <w:t>поселения</w:t>
      </w:r>
      <w:proofErr w:type="gramEnd"/>
      <w:r w:rsidRPr="003D641C">
        <w:rPr>
          <w:bCs/>
          <w:szCs w:val="28"/>
        </w:rPr>
        <w:t xml:space="preserve"> котор</w:t>
      </w:r>
      <w:r w:rsidR="00D231CB">
        <w:rPr>
          <w:bCs/>
          <w:szCs w:val="28"/>
        </w:rPr>
        <w:t>ый</w:t>
      </w:r>
      <w:r w:rsidRPr="003D641C">
        <w:rPr>
          <w:bCs/>
          <w:szCs w:val="28"/>
        </w:rPr>
        <w:t xml:space="preserve"> осуществляет подготовку мотивированного заключения по результатам рассмотрения уведомления.».</w:t>
      </w:r>
    </w:p>
    <w:p w:rsidR="00573CB9" w:rsidRPr="003D641C" w:rsidRDefault="00D231CB" w:rsidP="00573CB9">
      <w:pPr>
        <w:pStyle w:val="a3"/>
        <w:ind w:firstLine="567"/>
        <w:rPr>
          <w:bCs/>
          <w:szCs w:val="28"/>
        </w:rPr>
      </w:pPr>
      <w:r w:rsidRPr="003D641C">
        <w:rPr>
          <w:bCs/>
          <w:szCs w:val="28"/>
        </w:rPr>
        <w:t xml:space="preserve"> </w:t>
      </w:r>
      <w:r w:rsidR="00573CB9" w:rsidRPr="003D641C">
        <w:rPr>
          <w:bCs/>
          <w:szCs w:val="28"/>
        </w:rPr>
        <w:t xml:space="preserve">«9. </w:t>
      </w:r>
      <w:proofErr w:type="gramStart"/>
      <w:r w:rsidR="00573CB9" w:rsidRPr="003D641C">
        <w:rPr>
          <w:bCs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1.2 пункта 1 раздела </w:t>
      </w:r>
      <w:r w:rsidR="00573CB9" w:rsidRPr="003D641C">
        <w:rPr>
          <w:bCs/>
          <w:szCs w:val="28"/>
          <w:lang w:val="en-US"/>
        </w:rPr>
        <w:t>III</w:t>
      </w:r>
      <w:r w:rsidR="00573CB9" w:rsidRPr="003D641C">
        <w:rPr>
          <w:bCs/>
          <w:szCs w:val="28"/>
        </w:rPr>
        <w:t xml:space="preserve"> настоящего Положения, или уведомлений, указанных в абзаце четвертом подпункта 1.2. и </w:t>
      </w:r>
      <w:hyperlink r:id="rId12" w:history="1">
        <w:r w:rsidR="00573CB9" w:rsidRPr="003D641C">
          <w:rPr>
            <w:rStyle w:val="a4"/>
            <w:bCs/>
            <w:szCs w:val="28"/>
          </w:rPr>
          <w:t>подпункте 1.5 пункта 1</w:t>
        </w:r>
      </w:hyperlink>
      <w:r w:rsidR="00573CB9" w:rsidRPr="003D641C">
        <w:rPr>
          <w:bCs/>
          <w:szCs w:val="28"/>
        </w:rPr>
        <w:t xml:space="preserve"> раздела </w:t>
      </w:r>
      <w:r w:rsidR="00573CB9" w:rsidRPr="003D641C">
        <w:rPr>
          <w:bCs/>
          <w:szCs w:val="28"/>
          <w:lang w:val="en-US"/>
        </w:rPr>
        <w:t>III</w:t>
      </w:r>
      <w:r w:rsidR="00573CB9" w:rsidRPr="003D641C">
        <w:rPr>
          <w:bCs/>
          <w:szCs w:val="28"/>
        </w:rPr>
        <w:t xml:space="preserve"> настоящего Положения, должностн</w:t>
      </w:r>
      <w:r>
        <w:rPr>
          <w:bCs/>
          <w:szCs w:val="28"/>
        </w:rPr>
        <w:t>ое</w:t>
      </w:r>
      <w:r w:rsidR="00573CB9" w:rsidRPr="003D641C">
        <w:rPr>
          <w:bCs/>
          <w:szCs w:val="28"/>
        </w:rPr>
        <w:t xml:space="preserve"> лиц</w:t>
      </w:r>
      <w:r>
        <w:rPr>
          <w:bCs/>
          <w:szCs w:val="28"/>
        </w:rPr>
        <w:t>о администрации</w:t>
      </w:r>
      <w:r w:rsidR="00573CB9" w:rsidRPr="003D641C">
        <w:rPr>
          <w:bCs/>
          <w:szCs w:val="28"/>
        </w:rPr>
        <w:t xml:space="preserve"> име</w:t>
      </w:r>
      <w:r>
        <w:rPr>
          <w:bCs/>
          <w:szCs w:val="28"/>
        </w:rPr>
        <w:t>е</w:t>
      </w:r>
      <w:r w:rsidR="00573CB9" w:rsidRPr="003D641C">
        <w:rPr>
          <w:bCs/>
          <w:szCs w:val="28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</w:t>
      </w:r>
      <w:r>
        <w:rPr>
          <w:bCs/>
          <w:szCs w:val="28"/>
        </w:rPr>
        <w:t>и</w:t>
      </w:r>
      <w:r w:rsidR="00573CB9" w:rsidRPr="003D641C">
        <w:rPr>
          <w:bCs/>
          <w:szCs w:val="28"/>
        </w:rPr>
        <w:t xml:space="preserve"> может направлять в</w:t>
      </w:r>
      <w:proofErr w:type="gramEnd"/>
      <w:r w:rsidR="00573CB9" w:rsidRPr="003D641C">
        <w:rPr>
          <w:bCs/>
          <w:szCs w:val="28"/>
        </w:rPr>
        <w:t xml:space="preserve"> установленном </w:t>
      </w:r>
      <w:proofErr w:type="gramStart"/>
      <w:r w:rsidR="00573CB9" w:rsidRPr="003D641C">
        <w:rPr>
          <w:bCs/>
          <w:szCs w:val="28"/>
        </w:rPr>
        <w:t>порядке</w:t>
      </w:r>
      <w:proofErr w:type="gramEnd"/>
      <w:r w:rsidR="00573CB9" w:rsidRPr="003D641C">
        <w:rPr>
          <w:bCs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573CB9" w:rsidRPr="003D641C">
        <w:rPr>
          <w:bCs/>
          <w:szCs w:val="28"/>
        </w:rPr>
        <w:t>.».</w:t>
      </w:r>
      <w:proofErr w:type="gramEnd"/>
    </w:p>
    <w:p w:rsidR="00573CB9" w:rsidRPr="003D641C" w:rsidRDefault="00573CB9" w:rsidP="00573CB9">
      <w:pPr>
        <w:pStyle w:val="a3"/>
        <w:ind w:firstLine="567"/>
        <w:rPr>
          <w:bCs/>
          <w:szCs w:val="28"/>
        </w:rPr>
      </w:pPr>
      <w:r w:rsidRPr="003D641C">
        <w:rPr>
          <w:bCs/>
          <w:szCs w:val="28"/>
        </w:rPr>
        <w:t xml:space="preserve">10. Мотивированные заключения, предусмотренные </w:t>
      </w:r>
      <w:hyperlink r:id="rId13" w:history="1">
        <w:r w:rsidRPr="003D641C">
          <w:rPr>
            <w:rStyle w:val="a4"/>
            <w:bCs/>
            <w:szCs w:val="28"/>
          </w:rPr>
          <w:t>пунктами 5</w:t>
        </w:r>
      </w:hyperlink>
      <w:r w:rsidRPr="003D641C">
        <w:rPr>
          <w:bCs/>
          <w:szCs w:val="28"/>
        </w:rPr>
        <w:t>, 7 и 8 настоящего Положения, должны содержать:</w:t>
      </w:r>
    </w:p>
    <w:p w:rsidR="00573CB9" w:rsidRPr="003D641C" w:rsidRDefault="00573CB9" w:rsidP="00573CB9">
      <w:pPr>
        <w:pStyle w:val="a3"/>
        <w:ind w:firstLine="567"/>
        <w:rPr>
          <w:bCs/>
          <w:szCs w:val="28"/>
        </w:rPr>
      </w:pPr>
      <w:r w:rsidRPr="003D641C">
        <w:rPr>
          <w:bCs/>
          <w:szCs w:val="28"/>
        </w:rPr>
        <w:t xml:space="preserve">а) информацию, изложенную в обращениях или уведомлениях, указанных в </w:t>
      </w:r>
      <w:hyperlink r:id="rId14" w:history="1">
        <w:r w:rsidRPr="003D641C">
          <w:rPr>
            <w:rStyle w:val="a4"/>
            <w:bCs/>
            <w:szCs w:val="28"/>
          </w:rPr>
          <w:t>абзацах втором</w:t>
        </w:r>
      </w:hyperlink>
      <w:r w:rsidRPr="003D641C">
        <w:rPr>
          <w:bCs/>
          <w:szCs w:val="28"/>
        </w:rPr>
        <w:t xml:space="preserve"> и </w:t>
      </w:r>
      <w:hyperlink r:id="rId15" w:history="1">
        <w:r w:rsidRPr="003D641C">
          <w:rPr>
            <w:rStyle w:val="a4"/>
            <w:bCs/>
            <w:szCs w:val="28"/>
          </w:rPr>
          <w:t>четвертом подпункта 1.2</w:t>
        </w:r>
      </w:hyperlink>
      <w:r w:rsidRPr="003D641C">
        <w:rPr>
          <w:bCs/>
          <w:szCs w:val="28"/>
        </w:rPr>
        <w:t xml:space="preserve"> и </w:t>
      </w:r>
      <w:hyperlink r:id="rId16" w:history="1">
        <w:r w:rsidRPr="003D641C">
          <w:rPr>
            <w:rStyle w:val="a4"/>
            <w:bCs/>
            <w:szCs w:val="28"/>
          </w:rPr>
          <w:t>подпункте 1.5 пункта 1</w:t>
        </w:r>
      </w:hyperlink>
      <w:r w:rsidRPr="003D641C">
        <w:rPr>
          <w:bCs/>
          <w:szCs w:val="28"/>
        </w:rPr>
        <w:t xml:space="preserve"> настоящего Положения;</w:t>
      </w:r>
    </w:p>
    <w:p w:rsidR="00573CB9" w:rsidRPr="003D641C" w:rsidRDefault="00573CB9" w:rsidP="00573CB9">
      <w:pPr>
        <w:pStyle w:val="a3"/>
        <w:ind w:firstLine="567"/>
        <w:rPr>
          <w:bCs/>
          <w:szCs w:val="28"/>
        </w:rPr>
      </w:pPr>
      <w:r w:rsidRPr="003D641C">
        <w:rPr>
          <w:bCs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73CB9" w:rsidRPr="003D641C" w:rsidRDefault="00573CB9" w:rsidP="00573CB9">
      <w:pPr>
        <w:pStyle w:val="a3"/>
        <w:ind w:firstLine="567"/>
        <w:rPr>
          <w:bCs/>
          <w:szCs w:val="28"/>
        </w:rPr>
      </w:pPr>
      <w:r w:rsidRPr="003D641C">
        <w:rPr>
          <w:bCs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7" w:history="1">
        <w:r w:rsidRPr="003D641C">
          <w:rPr>
            <w:rStyle w:val="a4"/>
            <w:bCs/>
            <w:szCs w:val="28"/>
          </w:rPr>
          <w:t>абзацах втором</w:t>
        </w:r>
      </w:hyperlink>
      <w:r w:rsidRPr="003D641C">
        <w:rPr>
          <w:bCs/>
          <w:szCs w:val="28"/>
        </w:rPr>
        <w:t xml:space="preserve"> и </w:t>
      </w:r>
      <w:hyperlink r:id="rId18" w:history="1">
        <w:r w:rsidRPr="003D641C">
          <w:rPr>
            <w:rStyle w:val="a4"/>
            <w:bCs/>
            <w:szCs w:val="28"/>
          </w:rPr>
          <w:t xml:space="preserve">четвертом подпункта </w:t>
        </w:r>
      </w:hyperlink>
      <w:r w:rsidRPr="003D641C">
        <w:rPr>
          <w:bCs/>
          <w:szCs w:val="28"/>
        </w:rPr>
        <w:t xml:space="preserve">1.2 и </w:t>
      </w:r>
      <w:hyperlink r:id="rId19" w:history="1">
        <w:r w:rsidRPr="003D641C">
          <w:rPr>
            <w:rStyle w:val="a4"/>
            <w:bCs/>
            <w:szCs w:val="28"/>
          </w:rPr>
          <w:t>подпункте 1.5 пункта 1</w:t>
        </w:r>
      </w:hyperlink>
      <w:r w:rsidRPr="003D641C">
        <w:rPr>
          <w:bCs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20" w:history="1">
        <w:r w:rsidRPr="003D641C">
          <w:rPr>
            <w:rStyle w:val="a4"/>
            <w:bCs/>
            <w:szCs w:val="28"/>
          </w:rPr>
          <w:t>пунктами 8</w:t>
        </w:r>
      </w:hyperlink>
      <w:r w:rsidRPr="003D641C">
        <w:rPr>
          <w:bCs/>
          <w:szCs w:val="28"/>
        </w:rPr>
        <w:t xml:space="preserve">, </w:t>
      </w:r>
      <w:hyperlink r:id="rId21" w:history="1">
        <w:r w:rsidRPr="003D641C">
          <w:rPr>
            <w:rStyle w:val="a4"/>
            <w:bCs/>
            <w:szCs w:val="28"/>
          </w:rPr>
          <w:t>9.1</w:t>
        </w:r>
      </w:hyperlink>
      <w:r w:rsidRPr="003D641C">
        <w:rPr>
          <w:bCs/>
          <w:szCs w:val="28"/>
        </w:rPr>
        <w:t xml:space="preserve">, </w:t>
      </w:r>
      <w:hyperlink r:id="rId22" w:history="1">
        <w:r w:rsidRPr="003D641C">
          <w:rPr>
            <w:rStyle w:val="a4"/>
            <w:bCs/>
            <w:szCs w:val="28"/>
          </w:rPr>
          <w:t>10.1</w:t>
        </w:r>
      </w:hyperlink>
      <w:r w:rsidRPr="003D641C">
        <w:rPr>
          <w:bCs/>
          <w:szCs w:val="28"/>
        </w:rPr>
        <w:t xml:space="preserve"> настоящего Положения или иного решения.</w:t>
      </w:r>
    </w:p>
    <w:p w:rsidR="00573CB9" w:rsidRPr="00AC1194" w:rsidRDefault="00573CB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66"/>
      <w:bookmarkEnd w:id="2"/>
      <w:r w:rsidRPr="00AC1194">
        <w:rPr>
          <w:rFonts w:eastAsia="Calibri"/>
          <w:b/>
          <w:sz w:val="28"/>
          <w:szCs w:val="28"/>
          <w:lang w:eastAsia="en-US"/>
        </w:rPr>
        <w:t>II. Состав комиссии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1. Численный и персональный состав комиссии утверждается и изменяется постановлением главы муниципального образования </w:t>
      </w:r>
      <w:r w:rsidR="00D231CB" w:rsidRPr="00D231CB">
        <w:rPr>
          <w:rFonts w:eastAsia="Calibri"/>
          <w:sz w:val="28"/>
          <w:szCs w:val="28"/>
          <w:lang w:eastAsia="en-US"/>
        </w:rPr>
        <w:t>Кулыжского сельского поселения</w:t>
      </w:r>
      <w:r w:rsidRPr="00D231CB"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(далее - муниципальное образование).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Комиссия состоит из председателя, заместителя председателя, назначаемого из числа членов комиссии, замещающих должности муниципальной службы в ОМС, секретаря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2. В состав комиссии входят: глава администрации </w:t>
      </w:r>
      <w:r w:rsidR="00D231CB" w:rsidRPr="00D231CB">
        <w:rPr>
          <w:rFonts w:eastAsia="Calibri"/>
          <w:sz w:val="28"/>
          <w:szCs w:val="28"/>
          <w:lang w:eastAsia="en-US"/>
        </w:rPr>
        <w:t>поселения</w:t>
      </w:r>
      <w:r w:rsidRPr="00D231CB"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(председатель комиссии), секретарь комиссии и другие члены комиссии.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Глава муниципального образования может принять решение о включении в состав комиссии: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представителя работников в социальном партнерстве на локальном уровне.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3. Число членов комиссии, не замещающих должности муниципальной службы в ОМС, должно составлять не менее одной четверти от общего числа членов комиссии.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4. В заседаниях комиссии с правом совещательного голоса принимают участие: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4.1.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77"/>
      <w:bookmarkEnd w:id="3"/>
      <w:r w:rsidRPr="00AC1194">
        <w:rPr>
          <w:rFonts w:eastAsia="Calibri"/>
          <w:sz w:val="28"/>
          <w:szCs w:val="28"/>
          <w:lang w:eastAsia="en-US"/>
        </w:rPr>
        <w:t>4.2.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другие муниципальные служащие;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должностные лица других органов местного самоуправления;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представители заинтересованных организаций;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lastRenderedPageBreak/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5. Заседание комиссии считается правомочным, если на нем присутствует не менее двух третей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C1194">
        <w:rPr>
          <w:rFonts w:eastAsia="Calibri"/>
          <w:b/>
          <w:sz w:val="28"/>
          <w:szCs w:val="28"/>
          <w:lang w:eastAsia="en-US"/>
        </w:rPr>
        <w:t>III. Порядок работы комиссии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88"/>
      <w:bookmarkEnd w:id="4"/>
      <w:r w:rsidRPr="00AC1194">
        <w:rPr>
          <w:rFonts w:eastAsia="Calibri"/>
          <w:sz w:val="28"/>
          <w:szCs w:val="28"/>
          <w:lang w:eastAsia="en-US"/>
        </w:rPr>
        <w:t>1. Основаниями для проведения заседания комиссии являются: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89"/>
      <w:bookmarkEnd w:id="5"/>
      <w:r w:rsidRPr="00AC1194">
        <w:rPr>
          <w:rFonts w:eastAsia="Calibri"/>
          <w:sz w:val="28"/>
          <w:szCs w:val="28"/>
          <w:lang w:eastAsia="en-US"/>
        </w:rPr>
        <w:t xml:space="preserve">1.1. Представление главой администрации </w:t>
      </w:r>
      <w:r w:rsidR="00E00DA0" w:rsidRPr="00D231CB">
        <w:rPr>
          <w:rFonts w:eastAsia="Calibri"/>
          <w:sz w:val="28"/>
          <w:szCs w:val="28"/>
          <w:lang w:eastAsia="en-US"/>
        </w:rPr>
        <w:t>поселения</w:t>
      </w:r>
      <w:r w:rsidRPr="00AC1194">
        <w:rPr>
          <w:rFonts w:eastAsia="Calibri"/>
          <w:sz w:val="28"/>
          <w:szCs w:val="28"/>
          <w:lang w:eastAsia="en-US"/>
        </w:rPr>
        <w:t xml:space="preserve"> или материалов проверки, свидетельствующих: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91"/>
      <w:bookmarkEnd w:id="6"/>
      <w:r w:rsidRPr="00AC1194">
        <w:rPr>
          <w:rFonts w:eastAsia="Calibri"/>
          <w:sz w:val="28"/>
          <w:szCs w:val="28"/>
          <w:lang w:eastAsia="en-US"/>
        </w:rPr>
        <w:t>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E56AF9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7" w:name="Par93"/>
      <w:bookmarkEnd w:id="7"/>
      <w:r w:rsidRPr="00AC1194">
        <w:rPr>
          <w:rFonts w:eastAsia="Calibri"/>
          <w:sz w:val="28"/>
          <w:szCs w:val="28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8" w:name="Par94"/>
      <w:bookmarkEnd w:id="8"/>
      <w:r w:rsidRPr="00AC1194">
        <w:rPr>
          <w:rFonts w:eastAsia="Calibri"/>
          <w:sz w:val="28"/>
          <w:szCs w:val="28"/>
          <w:lang w:eastAsia="en-US"/>
        </w:rPr>
        <w:t xml:space="preserve">1.2.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Поступившее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в установленном порядке: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9" w:name="Par95"/>
      <w:bookmarkEnd w:id="9"/>
      <w:proofErr w:type="gramStart"/>
      <w:r w:rsidRPr="00AC1194">
        <w:rPr>
          <w:rFonts w:eastAsia="Calibri"/>
          <w:sz w:val="28"/>
          <w:szCs w:val="28"/>
          <w:lang w:eastAsia="en-US"/>
        </w:rPr>
        <w:t>обращение гражданина, замещавшего должность муниципальной службы, за получением согласия комиссии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истечения двух лет со дня увольнения с муниципальной службы;</w:t>
      </w:r>
    </w:p>
    <w:p w:rsidR="00E56AF9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0" w:name="Par97"/>
      <w:bookmarkEnd w:id="10"/>
      <w:r w:rsidRPr="00AC1194">
        <w:rPr>
          <w:rFonts w:eastAsia="Calibri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56AF9" w:rsidRDefault="00E56AF9" w:rsidP="00E56AF9">
      <w:pPr>
        <w:pStyle w:val="a3"/>
        <w:ind w:firstLine="567"/>
        <w:rPr>
          <w:bCs/>
          <w:szCs w:val="28"/>
        </w:rPr>
      </w:pPr>
      <w:r w:rsidRPr="00E56AF9">
        <w:rPr>
          <w:bCs/>
          <w:color w:val="FF0000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Cs w:val="28"/>
        </w:rPr>
        <w:t>.</w:t>
      </w:r>
    </w:p>
    <w:p w:rsidR="006949DE" w:rsidRPr="003D641C" w:rsidRDefault="006949DE" w:rsidP="006949DE">
      <w:pPr>
        <w:pStyle w:val="a3"/>
        <w:ind w:firstLine="567"/>
        <w:rPr>
          <w:bCs/>
          <w:szCs w:val="28"/>
        </w:rPr>
      </w:pPr>
      <w:proofErr w:type="gramStart"/>
      <w:r w:rsidRPr="003D641C">
        <w:rPr>
          <w:bCs/>
          <w:szCs w:val="28"/>
        </w:rPr>
        <w:t xml:space="preserve">«заявление муниципального служащего о невозможности выполнить требования Федерального </w:t>
      </w:r>
      <w:hyperlink r:id="rId23" w:history="1">
        <w:r w:rsidRPr="003D641C">
          <w:rPr>
            <w:rStyle w:val="a4"/>
            <w:bCs/>
            <w:szCs w:val="28"/>
          </w:rPr>
          <w:t>закона</w:t>
        </w:r>
      </w:hyperlink>
      <w:r w:rsidRPr="003D641C">
        <w:rPr>
          <w:bCs/>
          <w:szCs w:val="28"/>
        </w:rPr>
        <w:t xml:space="preserve"> от 7 мая 2013 г. N 79-ФЗ "О запрете </w:t>
      </w:r>
      <w:r w:rsidRPr="003D641C">
        <w:rPr>
          <w:bCs/>
          <w:szCs w:val="28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D641C">
        <w:rPr>
          <w:bCs/>
          <w:szCs w:val="28"/>
        </w:rPr>
        <w:t xml:space="preserve"> (</w:t>
      </w:r>
      <w:proofErr w:type="gramStart"/>
      <w:r w:rsidRPr="003D641C">
        <w:rPr>
          <w:bCs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D641C">
        <w:rPr>
          <w:bCs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3D641C">
        <w:rPr>
          <w:bCs/>
          <w:szCs w:val="28"/>
        </w:rPr>
        <w:t>.».</w:t>
      </w:r>
      <w:proofErr w:type="gramEnd"/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1" w:name="Par98"/>
      <w:bookmarkEnd w:id="11"/>
      <w:r w:rsidRPr="00AC1194">
        <w:rPr>
          <w:rFonts w:eastAsia="Calibri"/>
          <w:sz w:val="28"/>
          <w:szCs w:val="28"/>
          <w:lang w:eastAsia="en-US"/>
        </w:rPr>
        <w:t xml:space="preserve">1.3. Представление главы администрации </w:t>
      </w:r>
      <w:r w:rsidR="00E00DA0" w:rsidRPr="00E00DA0">
        <w:rPr>
          <w:rFonts w:eastAsia="Calibri"/>
          <w:sz w:val="28"/>
          <w:szCs w:val="28"/>
          <w:lang w:eastAsia="en-US"/>
        </w:rPr>
        <w:t>поселения</w:t>
      </w:r>
      <w:r w:rsidRPr="00AC1194">
        <w:rPr>
          <w:rFonts w:eastAsia="Calibri"/>
          <w:sz w:val="28"/>
          <w:szCs w:val="28"/>
          <w:lang w:eastAsia="en-US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ОМС мер по предупреждению коррупции.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2" w:name="Par99"/>
      <w:bookmarkEnd w:id="12"/>
      <w:r w:rsidRPr="00AC1194">
        <w:rPr>
          <w:rFonts w:eastAsia="Calibri"/>
          <w:sz w:val="28"/>
          <w:szCs w:val="28"/>
          <w:lang w:eastAsia="en-US"/>
        </w:rPr>
        <w:t xml:space="preserve">1.4.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 xml:space="preserve">Представление главой администрации </w:t>
      </w:r>
      <w:r w:rsidR="00E00DA0" w:rsidRPr="00E00DA0">
        <w:rPr>
          <w:rFonts w:eastAsia="Calibri"/>
          <w:sz w:val="28"/>
          <w:szCs w:val="28"/>
          <w:lang w:eastAsia="en-US"/>
        </w:rPr>
        <w:t xml:space="preserve">поселения </w:t>
      </w:r>
      <w:r w:rsidRPr="00AC1194">
        <w:rPr>
          <w:rFonts w:eastAsia="Calibri"/>
          <w:sz w:val="28"/>
          <w:szCs w:val="28"/>
          <w:lang w:eastAsia="en-US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4" w:history="1">
        <w:r w:rsidRPr="00AC1194">
          <w:rPr>
            <w:rFonts w:eastAsia="Calibri"/>
            <w:sz w:val="28"/>
            <w:szCs w:val="28"/>
            <w:lang w:eastAsia="en-US"/>
          </w:rPr>
          <w:t>частью 1 статьи 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от 03.12.2012 №230-ФЗ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3" w:name="Par101"/>
      <w:bookmarkEnd w:id="13"/>
      <w:r w:rsidRPr="00AC1194">
        <w:rPr>
          <w:rFonts w:eastAsia="Calibri"/>
          <w:sz w:val="28"/>
          <w:szCs w:val="28"/>
          <w:lang w:eastAsia="en-US"/>
        </w:rPr>
        <w:t xml:space="preserve">1.5.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 xml:space="preserve">Поступившее в соответствии с </w:t>
      </w:r>
      <w:hyperlink r:id="rId25" w:history="1">
        <w:r w:rsidRPr="00AC1194">
          <w:rPr>
            <w:rFonts w:eastAsia="Calibri"/>
            <w:sz w:val="28"/>
            <w:szCs w:val="28"/>
            <w:lang w:eastAsia="en-US"/>
          </w:rPr>
          <w:t>частью 4 статьи 12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от 25.12.2008 №273-ФЗ «О противодействии коррупции» и </w:t>
      </w:r>
      <w:hyperlink r:id="rId26" w:history="1">
        <w:r w:rsidRPr="00AC1194">
          <w:rPr>
            <w:rFonts w:eastAsia="Calibri"/>
            <w:sz w:val="28"/>
            <w:szCs w:val="28"/>
            <w:lang w:eastAsia="en-US"/>
          </w:rPr>
          <w:t>статьей 64.1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lastRenderedPageBreak/>
        <w:t xml:space="preserve">2.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E56AF9" w:rsidRDefault="00E56AF9" w:rsidP="00E56AF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C1194">
        <w:rPr>
          <w:sz w:val="28"/>
          <w:szCs w:val="28"/>
        </w:rPr>
        <w:t xml:space="preserve">    2.1.  В 3-дневный срок назначает дату заседания комиссии. При этом дата заседания  комиссии  не  может  быть  назначена  позднее  семи  дней со дня поступления информации, за исключением случаев, предусмотренных пунктом </w:t>
      </w:r>
      <w:r>
        <w:rPr>
          <w:sz w:val="28"/>
          <w:szCs w:val="28"/>
        </w:rPr>
        <w:t>2.</w:t>
      </w:r>
      <w:r w:rsidRPr="00AC11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C1194">
        <w:rPr>
          <w:sz w:val="28"/>
          <w:szCs w:val="28"/>
        </w:rPr>
        <w:t xml:space="preserve"> Положения.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2.2. Не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чем за два дня до заседания комиссии организует ознакомление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E00DA0" w:rsidRPr="00E00DA0">
        <w:rPr>
          <w:rFonts w:eastAsia="Calibri"/>
          <w:sz w:val="28"/>
          <w:szCs w:val="28"/>
          <w:lang w:eastAsia="en-US"/>
        </w:rPr>
        <w:t>адми</w:t>
      </w:r>
      <w:r w:rsidR="00E00DA0">
        <w:rPr>
          <w:rFonts w:eastAsia="Calibri"/>
          <w:sz w:val="28"/>
          <w:szCs w:val="28"/>
          <w:lang w:eastAsia="en-US"/>
        </w:rPr>
        <w:t>ни</w:t>
      </w:r>
      <w:r w:rsidR="00E00DA0" w:rsidRPr="00E00DA0">
        <w:rPr>
          <w:rFonts w:eastAsia="Calibri"/>
          <w:sz w:val="28"/>
          <w:szCs w:val="28"/>
          <w:lang w:eastAsia="en-US"/>
        </w:rPr>
        <w:t>страцию поселения</w:t>
      </w:r>
      <w:r w:rsidRPr="00E00DA0"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и с результатами ее проверки.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2.3. Рассматривает ходатайства о приглашении на заседание комиссии лиц, указанных в </w:t>
      </w:r>
      <w:hyperlink w:anchor="Par77" w:history="1">
        <w:r w:rsidRPr="00AC1194">
          <w:rPr>
            <w:rFonts w:eastAsia="Calibri"/>
            <w:sz w:val="28"/>
            <w:szCs w:val="28"/>
            <w:lang w:eastAsia="en-US"/>
          </w:rPr>
          <w:t>подпункте 4.2 пункта 4 раздела 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Par114"/>
      <w:bookmarkEnd w:id="14"/>
      <w:r w:rsidRPr="00AC1194">
        <w:rPr>
          <w:sz w:val="28"/>
          <w:szCs w:val="28"/>
        </w:rPr>
        <w:t xml:space="preserve">Заседание  комиссии по рассмотрению заявления, указанного в </w:t>
      </w:r>
      <w:hyperlink w:anchor="Par97" w:history="1">
        <w:r w:rsidRPr="00AC1194">
          <w:rPr>
            <w:sz w:val="28"/>
            <w:szCs w:val="28"/>
          </w:rPr>
          <w:t>абзаце</w:t>
        </w:r>
      </w:hyperlink>
      <w:r w:rsidRPr="00AC1194">
        <w:rPr>
          <w:sz w:val="28"/>
          <w:szCs w:val="28"/>
        </w:rPr>
        <w:t xml:space="preserve"> третьем  подпункта  1.2  пункта  1  раздела  III  Положения,  как  правило, проводится  не позднее одного месяца со дня истечения срока, установленного для  представления  сведений  о  доходах,  об  имуществе  и  обязательствах имущественного характера.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Par123"/>
      <w:bookmarkEnd w:id="15"/>
      <w:r w:rsidRPr="00AC1194">
        <w:rPr>
          <w:sz w:val="28"/>
          <w:szCs w:val="28"/>
        </w:rPr>
        <w:t xml:space="preserve">Уведомление,  указанное  в  </w:t>
      </w:r>
      <w:hyperlink w:anchor="Par101" w:history="1">
        <w:r w:rsidRPr="00AC1194">
          <w:rPr>
            <w:sz w:val="28"/>
            <w:szCs w:val="28"/>
          </w:rPr>
          <w:t>подпункте  1.5  пункта  1  раздела III</w:t>
        </w:r>
      </w:hyperlink>
      <w:r w:rsidRPr="00AC1194">
        <w:rPr>
          <w:sz w:val="28"/>
          <w:szCs w:val="28"/>
        </w:rPr>
        <w:t xml:space="preserve"> Положения, как правило, рассматривается в течение месяца.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При наличии письменной просьбы муниципального служащего или гражданина, замещавшего муниципальную должность,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муниципальную должность (его </w:t>
      </w:r>
      <w:r w:rsidRPr="00AC1194">
        <w:rPr>
          <w:rFonts w:eastAsia="Calibri"/>
          <w:sz w:val="28"/>
          <w:szCs w:val="28"/>
          <w:lang w:eastAsia="en-US"/>
        </w:rPr>
        <w:lastRenderedPageBreak/>
        <w:t xml:space="preserve">представителя), при условии, что указанный гражданин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сменил место жительства и были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4.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6" w:name="Par133"/>
      <w:bookmarkEnd w:id="16"/>
      <w:r w:rsidRPr="00AC1194">
        <w:rPr>
          <w:rFonts w:eastAsia="Calibri"/>
          <w:sz w:val="28"/>
          <w:szCs w:val="28"/>
          <w:lang w:eastAsia="en-US"/>
        </w:rPr>
        <w:t xml:space="preserve">6. По итогам рассмотрения вопроса, указанного в </w:t>
      </w:r>
      <w:hyperlink w:anchor="Par91" w:history="1">
        <w:r w:rsidRPr="00AC1194">
          <w:rPr>
            <w:rFonts w:eastAsia="Calibri"/>
            <w:sz w:val="28"/>
            <w:szCs w:val="28"/>
            <w:lang w:eastAsia="en-US"/>
          </w:rPr>
          <w:t>абзаце втором подпункта 1.1 пункта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установить, что сведения о доходах, расходах, об имуществе и обязательствах имущественного характера своих, супруги (супруга) и несовершеннолетних детей, представленные муниципальным служащим, являются: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а) достоверными и полными;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б) недостоверными и (или) неполными. В этом случае комиссия рекомендует главе администрации </w:t>
      </w:r>
      <w:r w:rsidR="00E00DA0" w:rsidRPr="00E00DA0">
        <w:rPr>
          <w:rFonts w:eastAsia="Calibri"/>
          <w:sz w:val="28"/>
          <w:szCs w:val="28"/>
          <w:lang w:eastAsia="en-US"/>
        </w:rPr>
        <w:t>поселения</w:t>
      </w:r>
      <w:r w:rsidRPr="00E00DA0"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применить к муниципальному служащему конкретную меру ответственности в соответствии с законодательством.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7. По итогам рассмотрения вопроса, указанного в </w:t>
      </w:r>
      <w:hyperlink w:anchor="Par93" w:history="1">
        <w:r w:rsidRPr="00AC1194">
          <w:rPr>
            <w:rFonts w:eastAsia="Calibri"/>
            <w:sz w:val="28"/>
            <w:szCs w:val="28"/>
            <w:lang w:eastAsia="en-US"/>
          </w:rPr>
          <w:t>абзаце третьем подпункта 1.1 пункта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установить, что муниципальный служащий требования к служебному поведению и (или) требования об урегулировании конфликта интересов: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а) соблюдал;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б) не соблюдал. В этом случае комиссия рекомендует главе администрации </w:t>
      </w:r>
      <w:r w:rsidR="00E00DA0" w:rsidRPr="00E00DA0">
        <w:rPr>
          <w:rFonts w:eastAsia="Calibri"/>
          <w:sz w:val="28"/>
          <w:szCs w:val="28"/>
          <w:lang w:eastAsia="en-US"/>
        </w:rPr>
        <w:t>поселения</w:t>
      </w:r>
      <w:r w:rsidRPr="00AC1194">
        <w:rPr>
          <w:rFonts w:eastAsia="Calibri"/>
          <w:sz w:val="28"/>
          <w:szCs w:val="28"/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в соответствии с законодательством.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8. По итогам рассмотрения вопроса, указанного в </w:t>
      </w:r>
      <w:hyperlink w:anchor="Par95" w:history="1">
        <w:r w:rsidRPr="00AC1194">
          <w:rPr>
            <w:rFonts w:eastAsia="Calibri"/>
            <w:sz w:val="28"/>
            <w:szCs w:val="28"/>
            <w:lang w:eastAsia="en-US"/>
          </w:rPr>
          <w:t>абзаце втором подпункта 1.2 пункта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1194">
        <w:rPr>
          <w:rFonts w:eastAsia="Calibri"/>
          <w:sz w:val="28"/>
          <w:szCs w:val="28"/>
          <w:lang w:eastAsia="en-US"/>
        </w:rPr>
        <w:t>согласие на замещение должности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служащего:</w:t>
      </w:r>
      <w:proofErr w:type="gramEnd"/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lastRenderedPageBreak/>
        <w:t>а) дать;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б) не дать. При этом комиссией готовится мотивированный отказ гражданину в замещении названной должности.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9. По итогам рассмотрения вопроса, указанного в </w:t>
      </w:r>
      <w:hyperlink w:anchor="Par97" w:history="1">
        <w:r w:rsidRPr="00AC1194">
          <w:rPr>
            <w:rFonts w:eastAsia="Calibri"/>
            <w:sz w:val="28"/>
            <w:szCs w:val="28"/>
            <w:lang w:eastAsia="en-US"/>
          </w:rPr>
          <w:t>абзаце третьем подпункта 1.2 пункта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а) является объективной и уважительной;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б) не является уважительной. В этом случае комиссия рекомендует муниципальному служащему представить указанные сведения;</w:t>
      </w:r>
    </w:p>
    <w:p w:rsidR="00E56AF9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в)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необъективна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и является способом уклонения от представления указанных сведений. В этом случае комиссия рекомендует главе администрации района применить к муниципальному служащему конкретную меру ответственности в соответствии с законодательством.</w:t>
      </w:r>
    </w:p>
    <w:p w:rsidR="00E56AF9" w:rsidRPr="00E56AF9" w:rsidRDefault="00E00DA0" w:rsidP="00E56AF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AF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56AF9" w:rsidRPr="00E56AF9">
        <w:rPr>
          <w:rFonts w:ascii="Times New Roman" w:hAnsi="Times New Roman" w:cs="Times New Roman"/>
          <w:bCs/>
          <w:color w:val="FF0000"/>
          <w:sz w:val="28"/>
          <w:szCs w:val="28"/>
        </w:rPr>
        <w:t>9.1.</w:t>
      </w:r>
      <w:r w:rsidR="00E56AF9" w:rsidRPr="00E56AF9">
        <w:rPr>
          <w:bCs/>
          <w:color w:val="FF0000"/>
          <w:szCs w:val="28"/>
        </w:rPr>
        <w:t xml:space="preserve"> </w:t>
      </w:r>
      <w:r w:rsidR="00E56AF9" w:rsidRPr="00E56AF9">
        <w:rPr>
          <w:rFonts w:ascii="Times New Roman" w:hAnsi="Times New Roman" w:cs="Times New Roman"/>
          <w:color w:val="FF0000"/>
          <w:sz w:val="28"/>
          <w:szCs w:val="28"/>
        </w:rPr>
        <w:t xml:space="preserve">По итогам рассмотрения вопроса, указанного в </w:t>
      </w:r>
      <w:hyperlink r:id="rId27" w:history="1">
        <w:r w:rsidR="00E56AF9" w:rsidRPr="00E56AF9">
          <w:rPr>
            <w:rFonts w:ascii="Times New Roman" w:hAnsi="Times New Roman" w:cs="Times New Roman"/>
            <w:color w:val="FF0000"/>
            <w:sz w:val="28"/>
            <w:szCs w:val="28"/>
          </w:rPr>
          <w:t>абзаце четвертом подпункта 1.2. пункта 1</w:t>
        </w:r>
      </w:hyperlink>
      <w:r w:rsidR="00E56AF9" w:rsidRPr="00E56AF9">
        <w:rPr>
          <w:rFonts w:ascii="Times New Roman" w:hAnsi="Times New Roman" w:cs="Times New Roman"/>
          <w:color w:val="FF0000"/>
          <w:sz w:val="28"/>
          <w:szCs w:val="28"/>
        </w:rPr>
        <w:t xml:space="preserve"> раздела </w:t>
      </w:r>
      <w:r w:rsidR="00E56AF9" w:rsidRPr="00E56AF9">
        <w:rPr>
          <w:rFonts w:ascii="Times New Roman" w:hAnsi="Times New Roman" w:cs="Times New Roman"/>
          <w:color w:val="FF0000"/>
          <w:sz w:val="28"/>
          <w:szCs w:val="28"/>
          <w:lang w:val="en-US"/>
        </w:rPr>
        <w:t>III</w:t>
      </w:r>
      <w:r w:rsidR="00E56AF9" w:rsidRPr="00E56AF9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56AF9" w:rsidRPr="00E56AF9" w:rsidRDefault="00E56AF9" w:rsidP="00E56AF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56AF9">
        <w:rPr>
          <w:color w:val="FF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56AF9" w:rsidRPr="00E56AF9" w:rsidRDefault="00E56AF9" w:rsidP="00E56AF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56AF9">
        <w:rPr>
          <w:color w:val="FF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 принять меры по урегулированию конфликта интересов или по недопущению его возникновения;</w:t>
      </w:r>
    </w:p>
    <w:p w:rsidR="00E56AF9" w:rsidRDefault="00E56AF9" w:rsidP="00E56AF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56AF9">
        <w:rPr>
          <w:color w:val="FF0000"/>
          <w:sz w:val="28"/>
          <w:szCs w:val="28"/>
        </w:rPr>
        <w:t>в) признать, что муниципальный 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</w:t>
      </w:r>
      <w:r w:rsidR="00D231CB">
        <w:rPr>
          <w:color w:val="FF0000"/>
          <w:sz w:val="28"/>
          <w:szCs w:val="28"/>
        </w:rPr>
        <w:t>онкретную меру ответственности</w:t>
      </w:r>
      <w:proofErr w:type="gramStart"/>
      <w:r w:rsidR="00D231CB">
        <w:rPr>
          <w:color w:val="FF0000"/>
          <w:sz w:val="28"/>
          <w:szCs w:val="28"/>
        </w:rPr>
        <w:t>.</w:t>
      </w:r>
      <w:r w:rsidRPr="00E56AF9">
        <w:rPr>
          <w:color w:val="FF0000"/>
          <w:sz w:val="28"/>
          <w:szCs w:val="28"/>
        </w:rPr>
        <w:t>.</w:t>
      </w:r>
      <w:proofErr w:type="gramEnd"/>
    </w:p>
    <w:p w:rsidR="006949DE" w:rsidRPr="003D641C" w:rsidRDefault="006949DE" w:rsidP="0069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41C">
        <w:rPr>
          <w:rFonts w:ascii="Times New Roman" w:hAnsi="Times New Roman" w:cs="Times New Roman"/>
          <w:bCs/>
          <w:sz w:val="28"/>
          <w:szCs w:val="28"/>
        </w:rPr>
        <w:t>9.2.</w:t>
      </w:r>
      <w:r w:rsidRPr="003D641C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 пятом подпункта 1.2 пункта 1 настоящего Положения, комиссия принимает одно из следующих решений:</w:t>
      </w:r>
    </w:p>
    <w:p w:rsidR="006949DE" w:rsidRPr="003D641C" w:rsidRDefault="006949DE" w:rsidP="0069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41C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949DE" w:rsidRPr="00E56AF9" w:rsidRDefault="006949DE" w:rsidP="006949D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3D641C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3D641C">
        <w:rPr>
          <w:sz w:val="28"/>
          <w:szCs w:val="28"/>
        </w:rPr>
        <w:lastRenderedPageBreak/>
        <w:t xml:space="preserve">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</w:t>
      </w:r>
      <w:r w:rsidR="00E00DA0" w:rsidRPr="00E00DA0">
        <w:rPr>
          <w:sz w:val="28"/>
          <w:szCs w:val="28"/>
        </w:rPr>
        <w:t>поселения</w:t>
      </w:r>
      <w:r w:rsidRPr="003D641C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7" w:name="Par151"/>
      <w:bookmarkEnd w:id="17"/>
      <w:r w:rsidRPr="00AC1194">
        <w:rPr>
          <w:rFonts w:eastAsia="Calibri"/>
          <w:sz w:val="28"/>
          <w:szCs w:val="28"/>
          <w:lang w:eastAsia="en-US"/>
        </w:rPr>
        <w:t>9.</w:t>
      </w:r>
      <w:r w:rsidR="006949DE">
        <w:rPr>
          <w:rFonts w:eastAsia="Calibri"/>
          <w:sz w:val="28"/>
          <w:szCs w:val="28"/>
          <w:lang w:eastAsia="en-US"/>
        </w:rPr>
        <w:t>3</w:t>
      </w:r>
      <w:r w:rsidRPr="00AC1194">
        <w:rPr>
          <w:rFonts w:eastAsia="Calibr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9" w:history="1">
        <w:r w:rsidRPr="00AC1194">
          <w:rPr>
            <w:rFonts w:eastAsia="Calibri"/>
            <w:sz w:val="28"/>
            <w:szCs w:val="28"/>
            <w:lang w:eastAsia="en-US"/>
          </w:rPr>
          <w:t>подпункте 1.4 пункта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признать, что сведения, представленные муниципальным служащим в соответствии с </w:t>
      </w:r>
      <w:hyperlink r:id="rId28" w:history="1">
        <w:r w:rsidRPr="00AC1194">
          <w:rPr>
            <w:rFonts w:eastAsia="Calibri"/>
            <w:sz w:val="28"/>
            <w:szCs w:val="28"/>
            <w:lang w:eastAsia="en-US"/>
          </w:rPr>
          <w:t>частью 1 статьи 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«О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являются: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а) достоверными и полными;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б) недостоверными и (или) неполными. В этом случае комиссия рекомендует главе администрации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1194">
        <w:rPr>
          <w:sz w:val="28"/>
          <w:szCs w:val="28"/>
        </w:rPr>
        <w:t xml:space="preserve">10.  По итогам рассмотрения вопросов, указанных в  </w:t>
      </w:r>
      <w:hyperlink w:anchor="Par89" w:history="1">
        <w:r w:rsidRPr="00AC1194">
          <w:rPr>
            <w:sz w:val="28"/>
            <w:szCs w:val="28"/>
          </w:rPr>
          <w:t>подпунктах 1.1</w:t>
        </w:r>
      </w:hyperlink>
      <w:r w:rsidRPr="00AC1194">
        <w:rPr>
          <w:sz w:val="28"/>
          <w:szCs w:val="28"/>
        </w:rPr>
        <w:t xml:space="preserve">, </w:t>
      </w:r>
      <w:hyperlink w:anchor="Par94" w:history="1">
        <w:r w:rsidRPr="00AC1194">
          <w:rPr>
            <w:sz w:val="28"/>
            <w:szCs w:val="28"/>
          </w:rPr>
          <w:t>1.2</w:t>
        </w:r>
      </w:hyperlink>
      <w:r w:rsidRPr="00AC1194">
        <w:rPr>
          <w:sz w:val="28"/>
          <w:szCs w:val="28"/>
        </w:rPr>
        <w:t xml:space="preserve">, </w:t>
      </w:r>
      <w:hyperlink w:anchor="Par99" w:history="1">
        <w:r w:rsidRPr="00AC1194">
          <w:rPr>
            <w:sz w:val="28"/>
            <w:szCs w:val="28"/>
          </w:rPr>
          <w:t>1.4</w:t>
        </w:r>
      </w:hyperlink>
      <w:r w:rsidRPr="00AC1194">
        <w:rPr>
          <w:sz w:val="28"/>
          <w:szCs w:val="28"/>
        </w:rPr>
        <w:t xml:space="preserve">  и  </w:t>
      </w:r>
      <w:hyperlink w:anchor="Par101" w:history="1">
        <w:r w:rsidRPr="00AC1194">
          <w:rPr>
            <w:sz w:val="28"/>
            <w:szCs w:val="28"/>
          </w:rPr>
          <w:t>1.5  пункта 1 раздела III</w:t>
        </w:r>
      </w:hyperlink>
      <w:r w:rsidRPr="00AC1194">
        <w:rPr>
          <w:sz w:val="28"/>
          <w:szCs w:val="28"/>
        </w:rPr>
        <w:t xml:space="preserve"> Положения, и при наличии к тому оснований комиссия может принять иное решение, чем это предусмотрено </w:t>
      </w:r>
      <w:hyperlink w:anchor="Par133" w:history="1">
        <w:r w:rsidRPr="00AC1194">
          <w:rPr>
            <w:sz w:val="28"/>
            <w:szCs w:val="28"/>
          </w:rPr>
          <w:t>пунктами 6</w:t>
        </w:r>
      </w:hyperlink>
      <w:r w:rsidRPr="00AC1194">
        <w:rPr>
          <w:sz w:val="28"/>
          <w:szCs w:val="28"/>
        </w:rPr>
        <w:t xml:space="preserve"> - </w:t>
      </w:r>
      <w:hyperlink w:anchor="Par151" w:history="1">
        <w:r w:rsidRPr="00AC1194">
          <w:rPr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</w:t>
      </w:r>
      <w:r w:rsidRPr="00AC1194">
        <w:rPr>
          <w:sz w:val="28"/>
          <w:szCs w:val="28"/>
        </w:rPr>
        <w:t xml:space="preserve">и  </w:t>
      </w:r>
      <w:hyperlink w:anchor="Par165" w:history="1">
        <w:r w:rsidRPr="00AC1194">
          <w:rPr>
            <w:sz w:val="28"/>
            <w:szCs w:val="28"/>
          </w:rPr>
          <w:t>10.1.  раздела  III</w:t>
        </w:r>
      </w:hyperlink>
      <w:r w:rsidRPr="00AC1194">
        <w:rPr>
          <w:sz w:val="28"/>
          <w:szCs w:val="28"/>
        </w:rPr>
        <w:t xml:space="preserve">  Положения.  Основания и мотивы принятия такого решения</w:t>
      </w:r>
      <w:r>
        <w:rPr>
          <w:sz w:val="28"/>
          <w:szCs w:val="28"/>
        </w:rPr>
        <w:t xml:space="preserve"> </w:t>
      </w:r>
      <w:r w:rsidRPr="00AC1194">
        <w:rPr>
          <w:sz w:val="28"/>
          <w:szCs w:val="28"/>
        </w:rPr>
        <w:t>должны быть отражены в протоколе заседания комиссии.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Par165"/>
      <w:bookmarkEnd w:id="18"/>
      <w:r w:rsidRPr="00AC1194">
        <w:rPr>
          <w:sz w:val="28"/>
          <w:szCs w:val="28"/>
        </w:rPr>
        <w:t xml:space="preserve">10.1.  По  итогам  рассмотрения  вопроса,  указанного  в  </w:t>
      </w:r>
      <w:hyperlink w:anchor="Par101" w:history="1">
        <w:r w:rsidRPr="00AC1194">
          <w:rPr>
            <w:sz w:val="28"/>
            <w:szCs w:val="28"/>
          </w:rPr>
          <w:t>подпункте  1.5</w:t>
        </w:r>
      </w:hyperlink>
      <w:r w:rsidRPr="00AC1194">
        <w:rPr>
          <w:sz w:val="28"/>
          <w:szCs w:val="28"/>
        </w:rPr>
        <w:t xml:space="preserve"> пункта  1 раздела III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AC1194">
          <w:rPr>
            <w:rFonts w:eastAsia="Calibri"/>
            <w:sz w:val="28"/>
            <w:szCs w:val="28"/>
            <w:lang w:eastAsia="en-US"/>
          </w:rPr>
          <w:t>статьи 12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от 25.12.2008 №273-ФЗ «О противодействии коррупции». В этом случае комиссия рекомендует главе администрации </w:t>
      </w:r>
      <w:r w:rsidR="005B4D11">
        <w:rPr>
          <w:rFonts w:eastAsia="Calibri"/>
          <w:sz w:val="28"/>
          <w:szCs w:val="28"/>
          <w:lang w:eastAsia="en-US"/>
        </w:rPr>
        <w:t>поселения</w:t>
      </w:r>
      <w:r w:rsidRPr="00AC1194">
        <w:rPr>
          <w:rFonts w:eastAsia="Calibr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11. По итогам рассмотрения вопроса, предусмотренного </w:t>
      </w:r>
      <w:hyperlink w:anchor="Par98" w:history="1">
        <w:r w:rsidRPr="00AC1194">
          <w:rPr>
            <w:rFonts w:eastAsia="Calibri"/>
            <w:sz w:val="28"/>
            <w:szCs w:val="28"/>
            <w:lang w:eastAsia="en-US"/>
          </w:rPr>
          <w:t>подпунктом 1.3 пункта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решение по существу вопроса.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12. Решения комиссии по вопросам, указанным в </w:t>
      </w:r>
      <w:hyperlink w:anchor="Par88" w:history="1">
        <w:r w:rsidRPr="00AC1194">
          <w:rPr>
            <w:rFonts w:eastAsia="Calibri"/>
            <w:sz w:val="28"/>
            <w:szCs w:val="28"/>
            <w:lang w:eastAsia="en-US"/>
          </w:rPr>
          <w:t>пункте 1 раздела III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принимаются тайным голосованием (если комиссия не примет </w:t>
      </w:r>
      <w:r w:rsidRPr="00AC1194">
        <w:rPr>
          <w:rFonts w:eastAsia="Calibri"/>
          <w:sz w:val="28"/>
          <w:szCs w:val="28"/>
          <w:lang w:eastAsia="en-US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13. Решения комиссии оформляются протоколами, которые подписывают председатель и члены комиссии, принимавшие участие в ее заседании. 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 В протоколе заседания комиссии указываются: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14.1. Дата заседания комиссии, фамилии, имена, отчества (полностью) членов комиссии и других лиц, присутствующих на заседании.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14.3. Предъявляемые к муниципальному служащему претензии и материалы, на которых они основываются.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14.4. Содержание пояснений муниципального служащего и других лиц по существу предъявляемых претензий.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14.5. Фамилии, имена, отчества выступивших на заседании лиц и краткое изложение их выступлений.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14.6. Другие сведения.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14.7. Результаты голосования.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14.8. Решение и обоснование его принятия.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15.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муниципальный служащий.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16. Копии протокола заседания комиссии в </w:t>
      </w:r>
      <w:r w:rsidRPr="00D231CB">
        <w:rPr>
          <w:rFonts w:eastAsia="Calibri"/>
          <w:sz w:val="28"/>
          <w:szCs w:val="28"/>
          <w:lang w:eastAsia="en-US"/>
        </w:rPr>
        <w:t>7-</w:t>
      </w:r>
      <w:r w:rsidRPr="00AC1194">
        <w:rPr>
          <w:rFonts w:eastAsia="Calibri"/>
          <w:sz w:val="28"/>
          <w:szCs w:val="28"/>
          <w:lang w:eastAsia="en-US"/>
        </w:rPr>
        <w:t>дневный срок со дня заседания направляются главе администрации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17. Глава администрации </w:t>
      </w:r>
      <w:r w:rsidR="00E00DA0" w:rsidRPr="00E00DA0">
        <w:rPr>
          <w:rFonts w:eastAsia="Calibri"/>
          <w:sz w:val="28"/>
          <w:szCs w:val="28"/>
          <w:lang w:eastAsia="en-US"/>
        </w:rPr>
        <w:t>поселения</w:t>
      </w:r>
      <w:r w:rsidR="00E00DA0"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компетенции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глава администрации района в месячный срок со дня поступления к нему протокола заседания комиссии информирует комиссию в письменной форме. Решение главы муниципального образования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E00DA0" w:rsidRPr="00E00DA0">
        <w:rPr>
          <w:rFonts w:eastAsia="Calibri"/>
          <w:sz w:val="28"/>
          <w:szCs w:val="28"/>
          <w:lang w:eastAsia="en-US"/>
        </w:rPr>
        <w:t xml:space="preserve">поселения </w:t>
      </w:r>
      <w:r w:rsidRPr="00AC1194">
        <w:rPr>
          <w:rFonts w:eastAsia="Calibri"/>
          <w:sz w:val="28"/>
          <w:szCs w:val="28"/>
          <w:lang w:eastAsia="en-US"/>
        </w:rPr>
        <w:t xml:space="preserve">для решения вопроса о применении к муниципальному служащему мер </w:t>
      </w:r>
      <w:r w:rsidRPr="00AC1194">
        <w:rPr>
          <w:rFonts w:eastAsia="Calibri"/>
          <w:sz w:val="28"/>
          <w:szCs w:val="28"/>
          <w:lang w:eastAsia="en-US"/>
        </w:rPr>
        <w:lastRenderedPageBreak/>
        <w:t>ответственности, предусмотренных действующим законодательством.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19.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20.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56AF9" w:rsidRPr="00AC1194" w:rsidRDefault="00E56AF9" w:rsidP="00E56A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1194">
        <w:rPr>
          <w:sz w:val="28"/>
          <w:szCs w:val="28"/>
        </w:rPr>
        <w:t xml:space="preserve">20.1.  </w:t>
      </w:r>
      <w:proofErr w:type="gramStart"/>
      <w:r w:rsidRPr="00AC1194">
        <w:rPr>
          <w:sz w:val="28"/>
          <w:szCs w:val="28"/>
        </w:rPr>
        <w:t xml:space="preserve">Выписка   из  решения  комиссии,  заверенная  подписью  секретаря комиссии  и  печатью  администрации </w:t>
      </w:r>
      <w:r w:rsidR="00E00DA0">
        <w:rPr>
          <w:sz w:val="28"/>
          <w:szCs w:val="28"/>
        </w:rPr>
        <w:t>поселения</w:t>
      </w:r>
      <w:r w:rsidRPr="00AC1194">
        <w:rPr>
          <w:sz w:val="28"/>
          <w:szCs w:val="28"/>
        </w:rPr>
        <w:t xml:space="preserve"> вручается гражданину, замещавшему   должность   муниципальной   службы,   в   отношении  которого рассматривался  вопрос,  указанный  в  </w:t>
      </w:r>
      <w:hyperlink w:anchor="Par95" w:history="1">
        <w:r w:rsidRPr="00AC1194">
          <w:rPr>
            <w:sz w:val="28"/>
            <w:szCs w:val="28"/>
          </w:rPr>
          <w:t>абзаце втором подпункта 1.2 пункта 1</w:t>
        </w:r>
      </w:hyperlink>
      <w:r w:rsidRPr="00AC1194">
        <w:rPr>
          <w:sz w:val="28"/>
          <w:szCs w:val="28"/>
        </w:rPr>
        <w:t xml:space="preserve"> раздела  III  Положения,  под  роспись  или направляется заказным письмом с уведомлением по указанному им в обращении адресу не позднее одного рабочего</w:t>
      </w:r>
      <w:proofErr w:type="gramEnd"/>
    </w:p>
    <w:p w:rsidR="00E56AF9" w:rsidRPr="00AC1194" w:rsidRDefault="00E56AF9" w:rsidP="00E56A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1194">
        <w:rPr>
          <w:sz w:val="28"/>
          <w:szCs w:val="28"/>
        </w:rPr>
        <w:t>дня, следующего за днем проведения соответствующего заседания комиссии.</w:t>
      </w:r>
    </w:p>
    <w:p w:rsidR="00A72FD2" w:rsidRPr="00954C41" w:rsidRDefault="00E56AF9" w:rsidP="00E00DA0">
      <w:pPr>
        <w:widowControl w:val="0"/>
        <w:autoSpaceDE w:val="0"/>
        <w:autoSpaceDN w:val="0"/>
        <w:adjustRightInd w:val="0"/>
        <w:ind w:firstLine="540"/>
        <w:jc w:val="both"/>
        <w:rPr>
          <w:strike/>
        </w:rPr>
      </w:pPr>
      <w:r w:rsidRPr="00AC1194">
        <w:rPr>
          <w:rFonts w:eastAsia="Calibri"/>
          <w:sz w:val="28"/>
          <w:szCs w:val="28"/>
          <w:lang w:eastAsia="en-US"/>
        </w:rPr>
        <w:t xml:space="preserve">21.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00DA0">
        <w:rPr>
          <w:rFonts w:eastAsia="Calibri"/>
          <w:sz w:val="28"/>
          <w:szCs w:val="28"/>
          <w:lang w:eastAsia="en-US"/>
        </w:rPr>
        <w:t>специалистом  администрации</w:t>
      </w:r>
    </w:p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p w:rsidR="00E56AF9" w:rsidRDefault="00E56AF9"/>
    <w:sectPr w:rsidR="00E5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B56"/>
    <w:multiLevelType w:val="hybridMultilevel"/>
    <w:tmpl w:val="8B6E7500"/>
    <w:lvl w:ilvl="0" w:tplc="A960437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EB"/>
    <w:rsid w:val="00097B5C"/>
    <w:rsid w:val="000D7E29"/>
    <w:rsid w:val="0023606C"/>
    <w:rsid w:val="003F3D79"/>
    <w:rsid w:val="004A28C2"/>
    <w:rsid w:val="00573CB9"/>
    <w:rsid w:val="00582DE3"/>
    <w:rsid w:val="005B4D11"/>
    <w:rsid w:val="00643EEB"/>
    <w:rsid w:val="006949DE"/>
    <w:rsid w:val="006A03C8"/>
    <w:rsid w:val="00701FE5"/>
    <w:rsid w:val="00954C41"/>
    <w:rsid w:val="00A72FD2"/>
    <w:rsid w:val="00BE67DE"/>
    <w:rsid w:val="00D231CB"/>
    <w:rsid w:val="00E00DA0"/>
    <w:rsid w:val="00E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F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6AF9"/>
    <w:pPr>
      <w:spacing w:after="0" w:line="240" w:lineRule="auto"/>
      <w:jc w:val="both"/>
    </w:pPr>
    <w:rPr>
      <w:rFonts w:eastAsia="Calibri" w:cs="Times New Roman"/>
      <w:szCs w:val="20"/>
    </w:rPr>
  </w:style>
  <w:style w:type="paragraph" w:customStyle="1" w:styleId="ConsPlusNormal">
    <w:name w:val="ConsPlusNormal"/>
    <w:rsid w:val="00E56A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73C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F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6AF9"/>
    <w:pPr>
      <w:spacing w:after="0" w:line="240" w:lineRule="auto"/>
      <w:jc w:val="both"/>
    </w:pPr>
    <w:rPr>
      <w:rFonts w:eastAsia="Calibri" w:cs="Times New Roman"/>
      <w:szCs w:val="20"/>
    </w:rPr>
  </w:style>
  <w:style w:type="paragraph" w:customStyle="1" w:styleId="ConsPlusNormal">
    <w:name w:val="ConsPlusNormal"/>
    <w:rsid w:val="00E56A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73C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D6FFB879EAC55704B8D80A38DB187E63E74FC22AF6D04C120ABD32593AF920FC0A33DGBZ8L" TargetMode="External"/><Relationship Id="rId13" Type="http://schemas.openxmlformats.org/officeDocument/2006/relationships/hyperlink" Target="consultantplus://offline/ref=96825D3FC9A20E5CBDE8F94B2A66D2904E5FED4DF9A575A5D928588C0126EE47607052B512552F4CREF9H" TargetMode="External"/><Relationship Id="rId18" Type="http://schemas.openxmlformats.org/officeDocument/2006/relationships/hyperlink" Target="consultantplus://offline/ref=96825D3FC9A20E5CBDE8F94B2A66D2904E5FED4DF9A575A5D928588C0126EE47607052B512552F4CREFEH" TargetMode="External"/><Relationship Id="rId26" Type="http://schemas.openxmlformats.org/officeDocument/2006/relationships/hyperlink" Target="consultantplus://offline/ref=D69D6FFB879EAC55704B8D80A38DB187E63E71FF23A56D04C120ABD32593AF920FC0A33EB791GBZ3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6825D3FC9A20E5CBDE8F94B2A66D2904E5FED4DF9A575A5D928588C0126EE47607052B512552F4FREF9H" TargetMode="External"/><Relationship Id="rId7" Type="http://schemas.openxmlformats.org/officeDocument/2006/relationships/hyperlink" Target="consultantplus://offline/ref=D69D6FFB879EAC55704B8D80A38DB187E63E74FC22AF6D04C120ABD325G9Z3L" TargetMode="External"/><Relationship Id="rId12" Type="http://schemas.openxmlformats.org/officeDocument/2006/relationships/hyperlink" Target="consultantplus://offline/ref=9E21B56BB2B4639EB27241DF8B4A6B0A3E091CAAE5C02342F4EBB81DEA050C164A8412D9C64EE2BAw42BG" TargetMode="External"/><Relationship Id="rId17" Type="http://schemas.openxmlformats.org/officeDocument/2006/relationships/hyperlink" Target="consultantplus://offline/ref=96825D3FC9A20E5CBDE8F94B2A66D2904E5FED4DF9A575A5D928588C0126EE47607052B512552E41REF8H" TargetMode="External"/><Relationship Id="rId25" Type="http://schemas.openxmlformats.org/officeDocument/2006/relationships/hyperlink" Target="consultantplus://offline/ref=D69D6FFB879EAC55704B8D80A38DB187E63E74FC22AF6D04C120ABD32593AF920FC0A33CGBZ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825D3FC9A20E5CBDE8F94B2A66D2904E5FED4DF9A575A5D928588C0126EE47607052B512552F4DREFBH" TargetMode="External"/><Relationship Id="rId20" Type="http://schemas.openxmlformats.org/officeDocument/2006/relationships/hyperlink" Target="consultantplus://offline/ref=96825D3FC9A20E5CBDE8F94B2A66D2904E5FED4DF9A575A5D928588C0126EE47607052B512552F49REFFH" TargetMode="External"/><Relationship Id="rId29" Type="http://schemas.openxmlformats.org/officeDocument/2006/relationships/hyperlink" Target="consultantplus://offline/ref=D69D6FFB879EAC55704B8D80A38DB187E63E74FC22AF6D04C120ABD32593AF920FC0A33DGBZ8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9D6FFB879EAC55704B8D80A38DB187E53171FC2CFA3A069075A5GDZ6L" TargetMode="External"/><Relationship Id="rId11" Type="http://schemas.openxmlformats.org/officeDocument/2006/relationships/hyperlink" Target="consultantplus://offline/ref=A211640A42F552735F321CACFDC75C9AB10A9101CD1E80DA45B68097E103C43C4E08E613C553362168yFG" TargetMode="External"/><Relationship Id="rId24" Type="http://schemas.openxmlformats.org/officeDocument/2006/relationships/hyperlink" Target="consultantplus://offline/ref=D69D6FFB879EAC55704B8D80A38DB187E63E74FC24A96D04C120ABD32593AF920FC0A33EB090B139G3Z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825D3FC9A20E5CBDE8F94B2A66D2904E5FED4DF9A575A5D928588C0126EE47607052B512552F4CREFEH" TargetMode="External"/><Relationship Id="rId23" Type="http://schemas.openxmlformats.org/officeDocument/2006/relationships/hyperlink" Target="consultantplus://offline/ref=74ACB8C36E93D8884B6DE2CCF39FB2940612453AA9E5E9AE9B57864BF2EBtFH" TargetMode="External"/><Relationship Id="rId28" Type="http://schemas.openxmlformats.org/officeDocument/2006/relationships/hyperlink" Target="consultantplus://offline/ref=D69D6FFB879EAC55704B8D80A38DB187E63E74FC24A96D04C120ABD32593AF920FC0A33EB090B139G3Z9L" TargetMode="External"/><Relationship Id="rId10" Type="http://schemas.openxmlformats.org/officeDocument/2006/relationships/hyperlink" Target="consultantplus://offline/ref=A670AAA047C9DCEFD4E69C430C9C2A9FAF0F06DF5AB2F64C6DF328073522B3F6FBAD3304G0n7G" TargetMode="External"/><Relationship Id="rId19" Type="http://schemas.openxmlformats.org/officeDocument/2006/relationships/hyperlink" Target="consultantplus://offline/ref=96825D3FC9A20E5CBDE8F94B2A66D2904E5FED4DF9A575A5D928588C0126EE47607052B512552F4DREFB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0AAA047C9DCEFD4E69C430C9C2A9FAF090EDD56B6F64C6DF328073522B3F6FBAD33G0n7G" TargetMode="External"/><Relationship Id="rId14" Type="http://schemas.openxmlformats.org/officeDocument/2006/relationships/hyperlink" Target="consultantplus://offline/ref=96825D3FC9A20E5CBDE8F94B2A66D2904E5FED4DF9A575A5D928588C0126EE47607052B512552E41REF8H" TargetMode="External"/><Relationship Id="rId22" Type="http://schemas.openxmlformats.org/officeDocument/2006/relationships/hyperlink" Target="consultantplus://offline/ref=96825D3FC9A20E5CBDE8F94B2A66D2904E5FED4DF9A575A5D928588C0126EE47607052B512552F4CREFFH" TargetMode="External"/><Relationship Id="rId27" Type="http://schemas.openxmlformats.org/officeDocument/2006/relationships/hyperlink" Target="consultantplus://offline/ref=4E89ED3C303BC6513570AA042D62C7FB26C93F523E28D160583D726595F3CBB5B247332659CE2F84P8fF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2018-01-18T08:14:00Z</cp:lastPrinted>
  <dcterms:created xsi:type="dcterms:W3CDTF">2018-01-17T12:37:00Z</dcterms:created>
  <dcterms:modified xsi:type="dcterms:W3CDTF">2018-01-18T08:14:00Z</dcterms:modified>
</cp:coreProperties>
</file>