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3A" w:rsidRDefault="000D4E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B553A" w:rsidRDefault="000D4E1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B553A" w:rsidRDefault="000D4E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ПЛАНУ </w:t>
      </w:r>
    </w:p>
    <w:p w:rsidR="008B553A" w:rsidRDefault="000D4E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Кулыж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Вя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тскополянского района </w:t>
      </w:r>
    </w:p>
    <w:p w:rsidR="008B553A" w:rsidRDefault="000D4E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8B553A" w:rsidRDefault="000D4E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94"/>
        <w:gridCol w:w="2485"/>
        <w:gridCol w:w="2268"/>
        <w:gridCol w:w="2835"/>
        <w:gridCol w:w="3260"/>
      </w:tblGrid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антикоррупционной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</w:t>
            </w:r>
            <w:r>
              <w:rPr>
                <w:sz w:val="24"/>
                <w:szCs w:val="24"/>
              </w:rPr>
              <w:t xml:space="preserve"> противодействию коррупции утвержден правовым актом:постановление от 15.09.2021_№ 153 «_</w:t>
            </w:r>
            <w:r>
              <w:rPr>
                <w:bCs/>
                <w:sz w:val="24"/>
                <w:szCs w:val="24"/>
              </w:rPr>
              <w:t xml:space="preserve">Об утверждении Плана мероприятий администрации Кулыжского сельского поселения  по противодействию коррупции на 2021-2024 годы» 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Изменения в план мероприятий по противод</w:t>
            </w:r>
            <w:r>
              <w:rPr>
                <w:sz w:val="24"/>
                <w:szCs w:val="24"/>
              </w:rPr>
              <w:t xml:space="preserve">ействию коррупции внесены правовым актом: </w:t>
            </w:r>
            <w:r>
              <w:rPr>
                <w:sz w:val="24"/>
                <w:szCs w:val="24"/>
              </w:rPr>
              <w:lastRenderedPageBreak/>
              <w:t>:постановление от 15.02.2023№ 14 «_</w:t>
            </w:r>
            <w:r>
              <w:rPr>
                <w:bCs/>
                <w:sz w:val="24"/>
                <w:szCs w:val="24"/>
              </w:rPr>
              <w:t>О внесении изменений в постановление администрации Кулыжского сельского поселения от 15.09.2021 №153 «Об утверждении Плана мероприятий администрации Кулыжского сельского поселения</w:t>
            </w:r>
            <w:r>
              <w:rPr>
                <w:bCs/>
                <w:sz w:val="24"/>
                <w:szCs w:val="24"/>
              </w:rPr>
              <w:t xml:space="preserve">  по противодействию коррупции на 2021-2024 годы»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лица, ответственного за работу по профилактике коррупционных и иных правонарушений в 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лиц, ответственных за организацию работы по противодействию коррупции, составляет -  1 человек: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  <w:p w:rsidR="008B553A" w:rsidRDefault="008B55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тчетном периоде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актов: 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307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E2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E21E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E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4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E1A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0 заседаний комиссии, на которых рассмотрено:</w:t>
            </w:r>
          </w:p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муниципальной службе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противодействии коррупции,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сведений,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отношении: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проверок в отношении граждан, претенд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ующих на замещение должностей   муниципальной службы, что составляет 0% от количества фактов, являющихся основаниями для проведения таких проверок;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администрацией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одилась</w:t>
            </w:r>
          </w:p>
          <w:p w:rsidR="008B553A" w:rsidRDefault="008B5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учреждений, представивших сведения о доходах, расходах, об имуществе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к общему количеству муниципальных служащих, учреждений, обязанных  представлять такие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декларационной кампании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муниципальных служащих, обязанных представлять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справки о доходах представили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что составляет 100% от количества служащих, обязанных представлять такие сведения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сельское поселение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Вятскополянского района Кировской области  сведений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муниципального образования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сельское поселение Вятскополянского района Кировской области сведе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ициального сайта органа местного самоуправления Кировской области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https://kulyzhskoevyatskopolyanskij-r43.gosweb.gosuslugi.ru/deyatelnost/napravleniya-deyatelnosti/protivodeystvie-korruptsii/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сведений о доходах, расходах,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 характера, –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декларационной кампании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представленных муниципальными служащими,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справок о доходах членов семьи), из них проанализировано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100% от общего количества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служащими*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представленных лицами, замещающими должности муниципальной службы,  сведений о доходах, расходах, об имуществе и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 проверок достоверности и полноты сведений, представляемых лицами, замещающими 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муниципальной службы и муниципальных учреждений Кировской области, к количеству фактов, являющихся основаниями для проведения таких  проверок,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 0 проверок достоверности и полноты сведений о доходах*,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должности муниципальной службы;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</w:p>
          <w:p w:rsidR="008B553A" w:rsidRDefault="008B5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рганы, представителя нанимателя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указанными лицами запретов, ограничений, обязанностей и требований, установленных в целях противодействия коррупции не проведен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уведомлений);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и требований, установленных в целях противодействия коррупции., по результатам проверок 0  муниципальных служащих привлечены к ответственности: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муниципальных служащих в виде _____ за нарушение требований в сфере конфликта интересов (неуведомление,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уведомление, непринятие мер по урегулированию конфликта интересов);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участия лиц, замещающих 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не проведен _______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онлайн-сервисов «ЗА ЧЕСТНЫЙ БИЗНЕС», «RusProfile» и др.</w:t>
            </w:r>
          </w:p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мун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иципальных служащих составляет 1 чел.,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 количество служащих, участвующих в управлении коммерческими организациями,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остоянию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 дату подготовки отчета.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мер, направленных на повышение 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 w:rsidP="00E2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соблюдением 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требований антикоррупционного законодательства, касающихся предотвращения и урегулирования конфликта интересов;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официальный сайт,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нкционирует раздел, посвященный вопросам противодействия коррупции.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удовой деятельности в условиях непосредственной подчиненности или подконтрольности. 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Проводится мониторинг на предмет совместного осуществления  трудовых функций близких родственников.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0 случаев личной заинтересованности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исполнении должностных обязанностей 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 мер юридичес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 w:rsidP="00E2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0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Кировской области (муниципальных служащих) привлечены к ответственности, из них: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(неуведомление, несвоевременное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непринятие мер по урегулированию);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 w:rsidP="00E2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лицами, замещающими государственные должности Кировской области (муниципальные должности) представлено 0 уведомлений о получении подарков, получено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подарков – 0, сдано подарков – 0, возвращено подарков – 0, выкуплено подарков – 0, передано в благотворительные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организации – -0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одарков; 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профессиональному развитию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принявших участие 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отчетном периоде приняли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участие в 0 мероприятиях по профессиональному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семинаров – совещаний по вопросам противодействия коррупции, проведенных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отчетного года, - не менее 2 единиц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лица, ответственные за организацию работы по противодействию коррупции, провели 1 семинаров-совещаний по актуальным вопросам применения законодательства о противодействии коррупции: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20.02.2023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семинар на тему: «</w:t>
            </w:r>
            <w:r>
              <w:rPr>
                <w:sz w:val="24"/>
                <w:szCs w:val="24"/>
              </w:rPr>
              <w:t>заполнение справок о доходах и расходах»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1 чел.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 w:rsidP="00E2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E21E5B">
              <w:rPr>
                <w:rFonts w:ascii="Times New Roman" w:eastAsia="Times New Roman" w:hAnsi="Times New Roman" w:cs="Times New Roman"/>
                <w:sz w:val="24"/>
                <w:szCs w:val="24"/>
              </w:rPr>
              <w:t>-2024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тношение количества муниципальных служащих, в должностные обязанности которых входит участие в противодействии коррупции,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в области противодействия коррупции в течение 2021-2024 годов, к общему 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 муниципальных служащих, в должностные обязанности которых входит участие в противодействии коррупции,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участие в противодействии коррупции, составляет 1 чел.*;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 них в отчетном периоде получили дополнительное профессиональное образование в области противодействия коррупции 0 чел.**, что составляет 0% от общего количества государственных гражданских служащ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 Кировской области (муниципальных служащих), в должностные обязанности которых входит участие в противодействии коррупции***: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противодействия 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государственную гражданскую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лужбу Кировской области 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го-сударственную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данскую службу Кировской области (муниципальную службу)*: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«______________»,организован _______________________;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госслужбы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подразделе «Профессиональное развитие/Материалы для самостоятельного изучения» (https://edu.gossluzhba.gov.ru)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поступило 0 уведомлений от работодателей о заключении трудового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уведомлений ответственными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0 мотивированных заключений о соблюдении гражданином, замещавшим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нарушения требований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Федерального закона от 25.12.2008 № 273-ФЗ «О противодействии коррупции» установлены в 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йствии коррупции» передана в органы прокуратуры в отношении 0 государственных гражданских (муниципальных) служащих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от лиц, замещающих муниципальные должности, должности муниципальной службы, сведений о близких родственниках,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их аффилированности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их аффилиро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ванности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обязанных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едставлять сведения о близких родственниках, а также их аффилированности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коммерческим организациям,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чел., из них указанные сведения представили 2 чел, что составляет 100% от общего количества указанных лиц, обязанных представлять такие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**;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государственных гражданских служащих Кировской области (муниципальных служащих), обязанных представлять сведения о близких родственниках, а также их аффилированности коммерческим организациям,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чел.*, из указанные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чел.*, что составляет 100% от общего количества служащих, обязанных представлять такие сведения**</w:t>
            </w:r>
          </w:p>
        </w:tc>
      </w:tr>
      <w:tr w:rsidR="008B553A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аффилированности коммерческим организациям, в отношении которых проведен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анализ,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лицами, замещающими муниципальные должности, было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ственниках, а также их аффилированности коммерческим организациям,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ответственными лицами анализ проведен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что составляет 100% от общего количества сведений, представленными указанными лицами*;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жащими Кировской области (муниципальными служащими) было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отношении 1 сведений, что составляет 100 % от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количества сведений, представленными указанными лицами*</w:t>
            </w:r>
          </w:p>
        </w:tc>
      </w:tr>
      <w:tr w:rsidR="008B553A">
        <w:trPr>
          <w:trHeight w:val="1932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ского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3A">
        <w:trPr>
          <w:trHeight w:val="557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антикорупционной экспертизы нормативных правовых актов и их проектов,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подготовленных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и их проектов, в отношении которых проведена антикоррупционная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подготовлено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 специалистом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30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0 проектах нормативных правовых актов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рупционная экспертиза проведена в отношении  0 действующих нормативных правовых актов* в связи с _____;</w:t>
            </w:r>
          </w:p>
          <w:p w:rsidR="008B553A" w:rsidRDefault="000D4E1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0 действующих нормативных правовых актах </w:t>
            </w:r>
          </w:p>
        </w:tc>
      </w:tr>
      <w:tr w:rsidR="008B553A">
        <w:trPr>
          <w:trHeight w:val="557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(бездействия)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и из должностных лиц в целях выработки и принятия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было вынесено:</w:t>
            </w:r>
          </w:p>
          <w:p w:rsidR="008B553A" w:rsidRDefault="000D4E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недействительными ненормативных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актов;</w:t>
            </w:r>
          </w:p>
          <w:p w:rsidR="008B553A" w:rsidRDefault="000D4E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Вынесенные решения о признании недействительными ненормативных правовых актов,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езаконными решений и действий (бездействия) органа _______ с наличием в действиях должностных лиц признаков коррупционных правонарушений</w:t>
            </w:r>
          </w:p>
        </w:tc>
      </w:tr>
      <w:tr w:rsidR="008B553A">
        <w:trPr>
          <w:trHeight w:val="100"/>
          <w:tblCellSpacing w:w="0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  <w:tblCellSpacing w:w="0" w:type="dxa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ского сельского поселения с институтами гражданского общества и гражданами, обеспечение доступности информации о деятельности 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поступивших в  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 обращений граждан и организаций на предмет наличия в них информации о фактах коррупции  со стороны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годов, по мере поступления обращений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 наличия сведений о возможных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обращения граждан и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анизаций, поступившие в администрацию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Кулыж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ского сельского поселения   анализируются (не анализируются) на предмет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наличия в них информации о фактах коррупции со стороны лиц, замещающих государственные должности Кировской области, муниципальные должности,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области;</w:t>
            </w:r>
          </w:p>
          <w:p w:rsidR="008B553A" w:rsidRDefault="000D4E1A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поступило 0 обращений граждан и организаций о возможных коррупционных проявлен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иях.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;</w:t>
            </w:r>
          </w:p>
          <w:p w:rsidR="008B553A" w:rsidRDefault="008B553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сельское поселение Вятскополянского района Кировской области  информацией в соответствии с требованиями приказа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нистерства труда и социальной защиты Российской Федерации от 07.10.2019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федерации, Пенсионного фонда Российской Федерации, Фонда социального  страхования Российской Федерации, Федерального фонда обязательного медицинского 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страхования, государственных корпораций (компаний), иных организаций, созданных на основании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едеральных законов, и требованиях к должностям, замещение </w:t>
            </w: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которых влечет за собой размещение  сведений о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r>
              <w:rPr>
                <w:sz w:val="24"/>
                <w:szCs w:val="24"/>
              </w:rPr>
              <w:t>https://kulyzhskoevyatskopolyanskij-r43.gosweb.gosuslugi.ru/deyatelnost/napravleniya-deyatelnosti/protivodeystvie-korruptsii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которого осуществляется в соответствии с требованиями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ссийской Федерации от 07.10.2013 № 530н.</w:t>
            </w:r>
          </w:p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общедоступном помещении стенд с информацией по вопросам противодействия коррупции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(9 декабря),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мероприятия в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продилось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  <w:tblCellSpacing w:w="0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Кулыж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  <w:tblCellSpacing w:w="0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функций, и предоставления государственных и муниципальных услуг,  приведение в соответствие с законодательством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Кулыж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553A" w:rsidRDefault="000D4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регламенты разработаны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й административных регламентов (сроков предоставления государственных (муниципальных) услуг) и др.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  <w:tblCellSpacing w:w="0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аффилированности либо наличия иных коррупционных проявлений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Кулыж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соглашений о предоставлении субсидий, грантов и иных форм предоставления бюджетных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средств;</w:t>
            </w:r>
          </w:p>
          <w:p w:rsidR="008B553A" w:rsidRDefault="008B553A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земельно-имущественных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контролю за использованием объектов     муниципальной собственности, из них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проверок, 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контролю за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8B553A" w:rsidRDefault="000D4E1A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в том числе выявлен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0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  <w:tblCellSpacing w:w="0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8B553A" w:rsidRDefault="008B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8B553A" w:rsidRDefault="008B553A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8B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553A" w:rsidRDefault="008B5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8B553A" w:rsidRDefault="008B553A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8B553A" w:rsidRDefault="008B553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B553A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1A" w:rsidRDefault="000D4E1A">
      <w:pPr>
        <w:spacing w:line="240" w:lineRule="auto"/>
      </w:pPr>
      <w:r>
        <w:separator/>
      </w:r>
    </w:p>
  </w:endnote>
  <w:endnote w:type="continuationSeparator" w:id="0">
    <w:p w:rsidR="000D4E1A" w:rsidRDefault="000D4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1A" w:rsidRDefault="000D4E1A">
      <w:pPr>
        <w:spacing w:after="0"/>
      </w:pPr>
      <w:r>
        <w:separator/>
      </w:r>
    </w:p>
  </w:footnote>
  <w:footnote w:type="continuationSeparator" w:id="0">
    <w:p w:rsidR="000D4E1A" w:rsidRDefault="000D4E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BC4"/>
    <w:rsid w:val="000447AC"/>
    <w:rsid w:val="000D4E1A"/>
    <w:rsid w:val="001143E3"/>
    <w:rsid w:val="001B1371"/>
    <w:rsid w:val="001B24CD"/>
    <w:rsid w:val="002A7DF9"/>
    <w:rsid w:val="003902CA"/>
    <w:rsid w:val="00610F8C"/>
    <w:rsid w:val="0063516B"/>
    <w:rsid w:val="00675BC4"/>
    <w:rsid w:val="00692826"/>
    <w:rsid w:val="00781EF5"/>
    <w:rsid w:val="007841B1"/>
    <w:rsid w:val="00807599"/>
    <w:rsid w:val="0081595E"/>
    <w:rsid w:val="008B553A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67887"/>
    <w:rsid w:val="00CF5DF7"/>
    <w:rsid w:val="00D27CE4"/>
    <w:rsid w:val="00E21E5B"/>
    <w:rsid w:val="00E5085B"/>
    <w:rsid w:val="00F042C5"/>
    <w:rsid w:val="00F53423"/>
    <w:rsid w:val="3EBD1468"/>
    <w:rsid w:val="3FA824BB"/>
    <w:rsid w:val="5D4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6953-BA7F-495C-920D-86F4CE5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4750</Words>
  <Characters>27078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2024-01-18T10:09:00Z</cp:lastPrinted>
  <dcterms:created xsi:type="dcterms:W3CDTF">2024-01-16T10:13:00Z</dcterms:created>
  <dcterms:modified xsi:type="dcterms:W3CDTF">2024-12-25T11:43:00Z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F45B5E9BBADF477790CAD05AF2F006E6_12</vt:lpwstr>
  </property>
</Properties>
</file>