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CD" w:rsidRDefault="004459CD" w:rsidP="00445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КУЛЫЖСКАЯ СЕЛЬСКАЯ ДУМА</w:t>
      </w:r>
    </w:p>
    <w:p w:rsidR="004459CD" w:rsidRDefault="004459CD" w:rsidP="00445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4459CD" w:rsidRDefault="004459CD" w:rsidP="00445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931" w:type="pct"/>
        <w:tblLook w:val="01E0" w:firstRow="1" w:lastRow="1" w:firstColumn="1" w:lastColumn="1" w:noHBand="0" w:noVBand="0"/>
      </w:tblPr>
      <w:tblGrid>
        <w:gridCol w:w="245"/>
        <w:gridCol w:w="2078"/>
        <w:gridCol w:w="3625"/>
        <w:gridCol w:w="3551"/>
        <w:gridCol w:w="1598"/>
      </w:tblGrid>
      <w:tr w:rsidR="004459CD" w:rsidTr="00CF10A7">
        <w:trPr>
          <w:trHeight w:val="367"/>
        </w:trPr>
        <w:tc>
          <w:tcPr>
            <w:tcW w:w="1046" w:type="pct"/>
            <w:gridSpan w:val="2"/>
            <w:hideMark/>
          </w:tcPr>
          <w:p w:rsidR="004459CD" w:rsidRDefault="004459CD" w:rsidP="0034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  РЕШЕНИЕ</w:t>
            </w:r>
          </w:p>
        </w:tc>
        <w:tc>
          <w:tcPr>
            <w:tcW w:w="1600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9CD" w:rsidTr="00CF10A7">
        <w:trPr>
          <w:trHeight w:val="367"/>
        </w:trPr>
        <w:tc>
          <w:tcPr>
            <w:tcW w:w="1046" w:type="pct"/>
            <w:gridSpan w:val="2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1600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  <w:hideMark/>
          </w:tcPr>
          <w:p w:rsidR="004459CD" w:rsidRDefault="004459CD" w:rsidP="0034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9CD" w:rsidTr="00CF10A7">
        <w:trPr>
          <w:trHeight w:val="339"/>
        </w:trPr>
        <w:tc>
          <w:tcPr>
            <w:tcW w:w="110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9CD" w:rsidRPr="005345D5" w:rsidRDefault="00CF10A7" w:rsidP="00CF10A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45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4459CD" w:rsidRPr="005345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33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pct"/>
            <w:hideMark/>
          </w:tcPr>
          <w:p w:rsidR="004459CD" w:rsidRPr="005345D5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F1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45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 </w:t>
            </w:r>
            <w:r w:rsidR="00CF1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bookmarkStart w:id="0" w:name="_GoBack"/>
            <w:bookmarkEnd w:id="0"/>
            <w:r w:rsidRPr="005345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720" w:type="pct"/>
            <w:tcBorders>
              <w:top w:val="nil"/>
              <w:left w:val="nil"/>
              <w:right w:val="nil"/>
            </w:tcBorders>
            <w:hideMark/>
          </w:tcPr>
          <w:p w:rsidR="004459CD" w:rsidRPr="005345D5" w:rsidRDefault="004459CD" w:rsidP="003413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459CD" w:rsidTr="00CF10A7">
        <w:tc>
          <w:tcPr>
            <w:tcW w:w="1046" w:type="pct"/>
            <w:gridSpan w:val="2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pct"/>
            <w:hideMark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Кулыги</w:t>
            </w:r>
            <w:proofErr w:type="spellEnd"/>
          </w:p>
        </w:tc>
        <w:tc>
          <w:tcPr>
            <w:tcW w:w="1600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  <w:tcBorders>
              <w:left w:val="nil"/>
              <w:right w:val="nil"/>
            </w:tcBorders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59CD" w:rsidRDefault="004459CD" w:rsidP="0044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AFC" w:rsidRPr="008411E9" w:rsidRDefault="00567AFC" w:rsidP="00567AFC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1E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567AFC" w:rsidRPr="00867068" w:rsidRDefault="00567AFC" w:rsidP="00567AFC">
      <w:pPr>
        <w:pStyle w:val="20"/>
        <w:shd w:val="clear" w:color="auto" w:fill="auto"/>
        <w:spacing w:after="236" w:line="276" w:lineRule="auto"/>
        <w:ind w:right="60"/>
        <w:rPr>
          <w:color w:val="000000"/>
          <w:sz w:val="28"/>
          <w:szCs w:val="28"/>
        </w:rPr>
      </w:pPr>
      <w:r w:rsidRPr="00867068">
        <w:rPr>
          <w:color w:val="000000"/>
          <w:sz w:val="28"/>
          <w:szCs w:val="28"/>
        </w:rPr>
        <w:t xml:space="preserve">О внесении изменений в Положение о муниципальной службе муниципального образования </w:t>
      </w:r>
      <w:proofErr w:type="spellStart"/>
      <w:r w:rsidRPr="00867068">
        <w:rPr>
          <w:color w:val="000000"/>
          <w:sz w:val="28"/>
          <w:szCs w:val="28"/>
        </w:rPr>
        <w:t>Кулыжское</w:t>
      </w:r>
      <w:proofErr w:type="spellEnd"/>
      <w:r w:rsidRPr="00867068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867068">
        <w:rPr>
          <w:color w:val="000000"/>
          <w:sz w:val="28"/>
          <w:szCs w:val="28"/>
        </w:rPr>
        <w:t>Вятскополянского</w:t>
      </w:r>
      <w:proofErr w:type="spellEnd"/>
      <w:r w:rsidRPr="00867068">
        <w:rPr>
          <w:color w:val="000000"/>
          <w:sz w:val="28"/>
          <w:szCs w:val="28"/>
        </w:rPr>
        <w:t xml:space="preserve"> района Кировской области</w:t>
      </w:r>
    </w:p>
    <w:p w:rsidR="00567AFC" w:rsidRPr="008411E9" w:rsidRDefault="00567AFC" w:rsidP="00567A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AFC" w:rsidRPr="008C30FD" w:rsidRDefault="00567AFC" w:rsidP="00567A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8C30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8C30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"О муниципальной службе в Российской Федерации", </w:t>
      </w:r>
      <w:hyperlink r:id="rId7" w:history="1">
        <w:r w:rsidRPr="008C30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08.10.2007 №171-ЗО "О муниципальной службе в Кировской области", Уставом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</w:t>
      </w:r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</w:t>
      </w:r>
      <w:r w:rsidRPr="008C30FD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30FD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принимая во внимание 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экспертное заключение Министерства юстиции Кировской области </w:t>
      </w:r>
      <w:r w:rsidRPr="008C30FD">
        <w:rPr>
          <w:rFonts w:ascii="Times New Roman" w:hAnsi="Times New Roman" w:cs="Times New Roman"/>
          <w:spacing w:val="7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spacing w:val="7"/>
          <w:sz w:val="28"/>
          <w:szCs w:val="28"/>
          <w:lang w:bidi="ru-RU"/>
        </w:rPr>
        <w:t>04.07</w:t>
      </w:r>
      <w:r w:rsidRPr="008C30FD">
        <w:rPr>
          <w:rFonts w:ascii="Times New Roman" w:hAnsi="Times New Roman" w:cs="Times New Roman"/>
          <w:spacing w:val="7"/>
          <w:sz w:val="28"/>
          <w:szCs w:val="28"/>
          <w:lang w:bidi="ru-RU"/>
        </w:rPr>
        <w:t xml:space="preserve">.2023 № </w:t>
      </w:r>
      <w:r>
        <w:rPr>
          <w:rFonts w:ascii="Times New Roman" w:hAnsi="Times New Roman" w:cs="Times New Roman"/>
          <w:spacing w:val="7"/>
          <w:sz w:val="28"/>
          <w:szCs w:val="28"/>
          <w:lang w:bidi="ru-RU"/>
        </w:rPr>
        <w:t xml:space="preserve">2373-47-07-03, </w:t>
      </w:r>
      <w:r w:rsidRPr="008C30FD">
        <w:rPr>
          <w:rFonts w:ascii="Times New Roman" w:hAnsi="Times New Roman" w:cs="Times New Roman"/>
          <w:spacing w:val="7"/>
          <w:sz w:val="28"/>
          <w:szCs w:val="28"/>
          <w:lang w:bidi="ru-RU"/>
        </w:rPr>
        <w:t xml:space="preserve"> </w:t>
      </w:r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</w:t>
      </w:r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 Дума</w:t>
      </w:r>
      <w:r w:rsidRPr="008C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567AFC" w:rsidRPr="001A74E7" w:rsidRDefault="00567AFC" w:rsidP="001A74E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 </w:t>
      </w:r>
      <w:r w:rsidRPr="008C30FD">
        <w:rPr>
          <w:rFonts w:ascii="Times New Roman" w:eastAsia="Calibri" w:hAnsi="Times New Roman" w:cs="Times New Roman"/>
          <w:sz w:val="28"/>
          <w:szCs w:val="28"/>
        </w:rPr>
        <w:t xml:space="preserve">Положение о муниципальной службе муниципального 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Кулыж</w:t>
      </w:r>
      <w:r w:rsidRPr="008C30FD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8C30FD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8C30FD">
        <w:rPr>
          <w:rFonts w:ascii="Times New Roman" w:eastAsia="Calibri" w:hAnsi="Times New Roman" w:cs="Times New Roman"/>
          <w:sz w:val="28"/>
          <w:szCs w:val="28"/>
        </w:rPr>
        <w:t>Вятскополя</w:t>
      </w:r>
      <w:r>
        <w:rPr>
          <w:rFonts w:ascii="Times New Roman" w:eastAsia="Calibri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</w:t>
      </w:r>
      <w:r w:rsidRPr="008C30F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утвержденное</w:t>
      </w:r>
      <w:r w:rsidRPr="008C30FD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C30F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Кулыж</w:t>
      </w:r>
      <w:r w:rsidRPr="008C30FD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8C30FD">
        <w:rPr>
          <w:rFonts w:ascii="Times New Roman" w:eastAsia="Calibri" w:hAnsi="Times New Roman" w:cs="Times New Roman"/>
          <w:sz w:val="28"/>
          <w:szCs w:val="28"/>
        </w:rPr>
        <w:t xml:space="preserve"> сельской Думы от </w:t>
      </w:r>
      <w:r w:rsidRPr="00E8241F">
        <w:rPr>
          <w:rFonts w:ascii="Times New Roman" w:hAnsi="Times New Roman" w:cs="Times New Roman"/>
          <w:color w:val="000000"/>
          <w:sz w:val="28"/>
          <w:szCs w:val="28"/>
        </w:rPr>
        <w:t>25.10.2013 №28 (с изменениями от 12.02.2014 № 1 от 28.05.2014 №15 от17.12.2014№42 от 02.03.2015 №2, от 29.05.2015 №14,24.07.2015 №29;19.11.2015 №40), от 16.12.2015 №55, 26.02.2016 №4, 14.09.2016 №32,14.04.2017 №20,25.08.2017 №33, 30.11.2017 №15,26.02.2018 №5, 19.10.2018 №32,</w:t>
      </w:r>
      <w:r w:rsidRPr="00E8241F">
        <w:rPr>
          <w:rStyle w:val="22"/>
          <w:rFonts w:eastAsiaTheme="minorEastAsia"/>
        </w:rPr>
        <w:t xml:space="preserve"> 19.12.2018 №41, </w:t>
      </w:r>
      <w:r w:rsidRPr="00567AFC">
        <w:rPr>
          <w:rStyle w:val="3"/>
          <w:rFonts w:eastAsiaTheme="minorEastAsia"/>
          <w:u w:val="none"/>
        </w:rPr>
        <w:t>26.02.201</w:t>
      </w:r>
      <w:r w:rsidRPr="00567AFC">
        <w:rPr>
          <w:rStyle w:val="3MicrosoftSansSerif"/>
          <w:rFonts w:ascii="Times New Roman" w:hAnsi="Times New Roman" w:cs="Times New Roman"/>
          <w:sz w:val="28"/>
          <w:szCs w:val="28"/>
          <w:u w:val="none"/>
        </w:rPr>
        <w:t xml:space="preserve">9 №7, 20.02.2020 №4, 17.02.2023 №2, 21.04.2023№8, 10.08.2023№15 </w:t>
      </w:r>
      <w:r w:rsidRPr="00E8241F">
        <w:rPr>
          <w:rFonts w:ascii="Times New Roman" w:hAnsi="Times New Roman" w:cs="Times New Roman"/>
          <w:sz w:val="28"/>
          <w:szCs w:val="28"/>
        </w:rPr>
        <w:t>)</w:t>
      </w:r>
      <w:r w:rsidRPr="008C30FD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изменения и дополнения </w:t>
      </w:r>
      <w:r w:rsidRPr="008C30FD">
        <w:rPr>
          <w:rFonts w:ascii="Times New Roman" w:eastAsia="Calibri" w:hAnsi="Times New Roman" w:cs="Times New Roman"/>
          <w:sz w:val="28"/>
          <w:szCs w:val="28"/>
        </w:rPr>
        <w:t>:</w:t>
      </w:r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4E7" w:rsidRPr="001A74E7" w:rsidRDefault="001A74E7" w:rsidP="001A74E7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</w:t>
      </w:r>
      <w:proofErr w:type="gramStart"/>
      <w:r w:rsidRPr="001A7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</w:t>
      </w:r>
      <w:proofErr w:type="gramEnd"/>
      <w:r w:rsidRPr="001A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в части1 статье13 слова </w:t>
      </w:r>
      <w:r w:rsidRPr="001A7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A7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избирательную комиссию муниципального образования»</w:t>
      </w:r>
      <w:r w:rsidRPr="001A7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исключить;</w:t>
      </w:r>
    </w:p>
    <w:p w:rsidR="00EB6246" w:rsidRPr="00EB6246" w:rsidRDefault="00EB6246" w:rsidP="00EB624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A74E7" w:rsidRPr="00EB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hyperlink r:id="rId8" w:history="1">
        <w:r w:rsidRPr="00EB6246">
          <w:rPr>
            <w:rFonts w:ascii="Times New Roman" w:eastAsia="Calibri" w:hAnsi="Times New Roman" w:cs="Times New Roman"/>
            <w:sz w:val="28"/>
            <w:szCs w:val="28"/>
          </w:rPr>
          <w:t xml:space="preserve">статью </w:t>
        </w:r>
        <w:proofErr w:type="gramStart"/>
        <w:r w:rsidRPr="00EB6246">
          <w:rPr>
            <w:rFonts w:ascii="Times New Roman" w:eastAsia="Calibri" w:hAnsi="Times New Roman" w:cs="Times New Roman"/>
            <w:sz w:val="28"/>
            <w:szCs w:val="28"/>
          </w:rPr>
          <w:t>1</w:t>
        </w:r>
      </w:hyperlink>
      <w:r w:rsidRPr="00EB6246">
        <w:rPr>
          <w:rFonts w:ascii="Times New Roman" w:eastAsia="Calibri" w:hAnsi="Times New Roman" w:cs="Times New Roman"/>
          <w:sz w:val="28"/>
          <w:szCs w:val="28"/>
        </w:rPr>
        <w:t>4.2  изложить</w:t>
      </w:r>
      <w:proofErr w:type="gramEnd"/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 в новой редакции:</w:t>
      </w:r>
    </w:p>
    <w:p w:rsidR="00EB6246" w:rsidRPr="00EB6246" w:rsidRDefault="00EB6246" w:rsidP="00EB624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«Статья 14.2. Порядок получения муниципальным служащим</w:t>
      </w:r>
    </w:p>
    <w:p w:rsidR="00EB6246" w:rsidRPr="00EB6246" w:rsidRDefault="00EB6246" w:rsidP="00EB624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lastRenderedPageBreak/>
        <w:t>1. Муниципальный служащий, если федеральными законами не установлено иное, намеренный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муниципального образования Кировской области, аппарате избирательной комиссии муниципального образования Кировской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письменно обращается к представителю нанимателя (работодателю) с ходатайством о разрешении на участие на безвозмездной основе в управлении некоммерческой организацией (далее - ходатайство) по форме согласно приложению к настоящему решению. К ходатайству прилагаются копия учредительного документа некоммерческой организации, в управлении которой муниципальный служащий намеревается участвовать на безвозмездной основе, и копия Положения об органе управления некоммерческой организации (при наличии такого Положения).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2. Участие в управлении некоммерческой организацией не допускается, если такое участие приводит или может привести к конфликту интересов при исполнении муниципальным служащим должностных обязанностей, а также нарушению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Участие в управлении некоммерческой организацией осуществляется муниципальным служащим на безвозмездной основе и во внеслужебное время.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3. Оформленное ходатайство представляется муниципальным служащим лично в администраци</w:t>
      </w:r>
      <w:r w:rsidR="0008580E">
        <w:rPr>
          <w:rFonts w:ascii="Times New Roman" w:eastAsia="Calibri" w:hAnsi="Times New Roman" w:cs="Times New Roman"/>
          <w:sz w:val="28"/>
          <w:szCs w:val="28"/>
        </w:rPr>
        <w:t>ю</w:t>
      </w: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580E">
        <w:rPr>
          <w:rFonts w:ascii="Times New Roman" w:eastAsia="Calibri" w:hAnsi="Times New Roman" w:cs="Times New Roman"/>
          <w:sz w:val="28"/>
          <w:szCs w:val="28"/>
        </w:rPr>
        <w:t>Кулыжского</w:t>
      </w:r>
      <w:proofErr w:type="spellEnd"/>
      <w:r w:rsidR="0008580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6246">
        <w:rPr>
          <w:rFonts w:ascii="Times New Roman" w:eastAsia="Calibri" w:hAnsi="Times New Roman" w:cs="Times New Roman"/>
          <w:sz w:val="28"/>
          <w:szCs w:val="28"/>
        </w:rPr>
        <w:t>Вятскополянского</w:t>
      </w:r>
      <w:proofErr w:type="spellEnd"/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либо направляется заказным почтовым отправлением с уведомлением о вручении до начала участия в управлении некоммерческой организацией.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4. Отдел кадров в течение десяти рабочих дней со дня поступления ходатайства: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1) принимает и регистрирует ходатайство в день поступления в журнале регистрации ходатайств о разрешении на участие на безвозмездной основе в </w:t>
      </w:r>
      <w:r w:rsidRPr="00EB62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управлении некоммерческой организацией (далее - журнал регистрации ходатайств), форма которого утверждается главой </w:t>
      </w:r>
      <w:r w:rsidR="0008580E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EB62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2) по требованию муниципального служащего выдает ему расписку в получении ходатайства либо копию ходатайства с указанием даты его получения и регистрационного номера;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3) осуществляет предварительное рассмотрение ходатайства и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 (далее - мотивированное заключение);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4) представляет ходатайство, мотивированное заключение, а также письменные пояснения муниципального служащего, полученные в соответствии с частью 5 настоящей статьи, на рассмотрение представителю нанимателя.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5. При подготовке мотивированного заключения отдел кадров может с согласия муниципального служащего, подавшего ходатайство, проводить беседу с ним и получать от него письменные пояснения.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6. Мотивированное заключение должно содержать: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1) информацию, изложенную в ходатайстве;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2) информацию, представленную муниципальным служащим в письменном пояснении к ходатайству, полученную при собеседовании с ним (при ее наличии);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3)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на осуществление данной некоммерческой организацией определенного вида деятельности и (или) отдельных действий;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4)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организацией;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5) мотивированный вывод по результатам предварительного рассмотрения ходатайства.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6"/>
      <w:bookmarkEnd w:id="1"/>
      <w:r w:rsidRPr="00EB62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 По результатам рассмотрения ходатайства и мотивированного заключения представитель нанимателя (работодатель) в течение семи рабочих дней со дня получения мотивированного заключения принимает одно из следующих решений: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1) разрешить муниципальному служащему участвовать на безвозмездной основе в управлении некоммерческой организацией; </w:t>
      </w:r>
      <w:bookmarkStart w:id="2" w:name="Par8"/>
      <w:bookmarkEnd w:id="2"/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2) отказать муниципальному служащему в участии на безвозмездной основе в управлении некоммерческой организацией.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8. Решение представителя нанимателя (работодателя) оформляется путем проставления соответствующей резолюции на ходатайстве.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9. Ходатайство и мотивированное заключение могут быть направлены представителем нанимателя (работодателем) на рассмотрение в комиссию по соблюдению требований к служебному поведению муниципальных служащих и урегулированию конфликта интересов на предмет наличия у муниципального служащего, представившего ходатайство, личной заинтересованности и возможности возникновения конфликта интересов в случае его участия в управлении некоммерческой организацией. В этом случае течение срока, предусмотренного </w:t>
      </w:r>
      <w:hyperlink w:anchor="Par6" w:history="1">
        <w:r w:rsidRPr="00EB6246">
          <w:rPr>
            <w:rStyle w:val="a5"/>
            <w:rFonts w:ascii="Times New Roman" w:eastAsia="Calibri" w:hAnsi="Times New Roman" w:cs="Times New Roman"/>
            <w:sz w:val="28"/>
            <w:szCs w:val="28"/>
          </w:rPr>
          <w:t>частью 7</w:t>
        </w:r>
      </w:hyperlink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начинается со дня получения представителем нанимателя (работодателем) протокола соответствующего заседания комиссии (или его копии).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на заседании комиссии ходатайства и мотивированного заключения представитель нанимателя (работодатель) принимает одно из решений, предусмотренных </w:t>
      </w:r>
      <w:hyperlink w:anchor="Par6" w:history="1">
        <w:r w:rsidRPr="00EB6246">
          <w:rPr>
            <w:rStyle w:val="a5"/>
            <w:rFonts w:ascii="Times New Roman" w:eastAsia="Calibri" w:hAnsi="Times New Roman" w:cs="Times New Roman"/>
            <w:sz w:val="28"/>
            <w:szCs w:val="28"/>
          </w:rPr>
          <w:t>частью 7</w:t>
        </w:r>
      </w:hyperlink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статьи.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10. Основанием для принятия решения, предусмотренного </w:t>
      </w:r>
      <w:hyperlink w:anchor="Par8" w:history="1">
        <w:r w:rsidRPr="00EB6246">
          <w:rPr>
            <w:rStyle w:val="a5"/>
            <w:rFonts w:ascii="Times New Roman" w:eastAsia="Calibri" w:hAnsi="Times New Roman" w:cs="Times New Roman"/>
            <w:sz w:val="28"/>
            <w:szCs w:val="28"/>
          </w:rPr>
          <w:t>пунктом 2 части 7</w:t>
        </w:r>
      </w:hyperlink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является возникновение конфликта интересов или возможность возникновения конфликта интересов в случае участия муниципального служащего на безвозмездной основе в управлении некоммерческой организацией.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11. Отдел кадров в течение трех рабочих дней со дня принятия представителем нанимателя (работодателем) решения по результатам рассмотрения ходатайства в письменной форме уведомляет муниципального служащего о принятом решении.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12. Муниципальный служащий, участвующий в управлении некоммерческой организацией, обязан незамедлительно в письменной форме уведомить представителя нанимателя (работодателя):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об изменении наименования, местонахождения и адреса некоммерческой организации;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2) о реорганизации некоммерческой организации;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3) об изменении единоличного исполнительного органа или коллегиального органа, в качестве которого или </w:t>
      </w:r>
      <w:proofErr w:type="gramStart"/>
      <w:r w:rsidRPr="00EB6246">
        <w:rPr>
          <w:rFonts w:ascii="Times New Roman" w:eastAsia="Calibri" w:hAnsi="Times New Roman" w:cs="Times New Roman"/>
          <w:sz w:val="28"/>
          <w:szCs w:val="28"/>
        </w:rPr>
        <w:t>в качестве</w:t>
      </w:r>
      <w:proofErr w:type="gramEnd"/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 члена которого муниципальный служащий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полномочий;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4) об изменении функций, которые возложены на муниципального служащего, участвующего в управлении некоммерческой организацией;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5) о прекращении участия в управлении некоммерческой организацией;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6) о замещении иной должности муниципальной службы, если при ее замещении участие на безвозмездной основе в управлении некоммерческой организацией допускается с разрешения представителя нанимателя (работодателя).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13. Ходатайство, мотивированное заключение, решение комиссии по соблюдению требований к служебному поведению муниципальных служащих и урегулированию конфликта интересов и иные материалы, связанные с рассмотрением ходатайства (при их наличии), приобщаются к личному делу муниципального служащего. </w:t>
      </w:r>
    </w:p>
    <w:p w:rsidR="00EB6246" w:rsidRPr="00EB6246" w:rsidRDefault="00EB6246" w:rsidP="00EB624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1.</w:t>
      </w:r>
      <w:r w:rsidR="0008580E">
        <w:rPr>
          <w:rFonts w:ascii="Times New Roman" w:eastAsia="Calibri" w:hAnsi="Times New Roman" w:cs="Times New Roman"/>
          <w:sz w:val="28"/>
          <w:szCs w:val="28"/>
        </w:rPr>
        <w:t>3</w:t>
      </w:r>
      <w:r w:rsidRPr="00EB62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9" w:history="1">
        <w:r w:rsidRPr="00EB6246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Пр</w:t>
        </w:r>
      </w:hyperlink>
      <w:r w:rsidRPr="00EB6246">
        <w:rPr>
          <w:rFonts w:ascii="Times New Roman" w:eastAsia="Calibri" w:hAnsi="Times New Roman" w:cs="Times New Roman"/>
          <w:sz w:val="28"/>
          <w:szCs w:val="28"/>
        </w:rPr>
        <w:t>иложение изложить в следующей редакции:</w:t>
      </w:r>
    </w:p>
    <w:p w:rsidR="00EB6246" w:rsidRPr="00EB6246" w:rsidRDefault="00EB6246" w:rsidP="00EB6246">
      <w:pPr>
        <w:autoSpaceDE w:val="0"/>
        <w:autoSpaceDN w:val="0"/>
        <w:adjustRightInd w:val="0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«Приложение</w:t>
      </w:r>
    </w:p>
    <w:p w:rsidR="00EB6246" w:rsidRPr="00EB6246" w:rsidRDefault="00EB6246" w:rsidP="00EB6246">
      <w:pPr>
        <w:autoSpaceDE w:val="0"/>
        <w:autoSpaceDN w:val="0"/>
        <w:adjustRightInd w:val="0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EB6246" w:rsidRPr="00EB6246" w:rsidRDefault="00EB6246" w:rsidP="00EB6246">
      <w:pPr>
        <w:autoSpaceDE w:val="0"/>
        <w:autoSpaceDN w:val="0"/>
        <w:adjustRightInd w:val="0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о муниципальной службе</w:t>
      </w:r>
    </w:p>
    <w:p w:rsidR="00EB6246" w:rsidRPr="00EB6246" w:rsidRDefault="00EB6246" w:rsidP="00EB6246">
      <w:pPr>
        <w:autoSpaceDE w:val="0"/>
        <w:autoSpaceDN w:val="0"/>
        <w:adjustRightInd w:val="0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46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B6246" w:rsidRPr="00EB6246" w:rsidRDefault="0008580E" w:rsidP="00EB6246">
      <w:pPr>
        <w:autoSpaceDE w:val="0"/>
        <w:autoSpaceDN w:val="0"/>
        <w:adjustRightInd w:val="0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Кулыжское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</w:p>
    <w:p w:rsidR="00EB6246" w:rsidRPr="00EB6246" w:rsidRDefault="00EB6246" w:rsidP="00EB624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1"/>
        <w:gridCol w:w="1171"/>
        <w:gridCol w:w="1293"/>
        <w:gridCol w:w="1095"/>
        <w:gridCol w:w="510"/>
        <w:gridCol w:w="3270"/>
      </w:tblGrid>
      <w:tr w:rsidR="00EB6246" w:rsidRPr="00EB6246" w:rsidTr="009F4E75">
        <w:tc>
          <w:tcPr>
            <w:tcW w:w="4195" w:type="dxa"/>
            <w:gridSpan w:val="3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(принятое решение)</w:t>
            </w:r>
          </w:p>
        </w:tc>
        <w:tc>
          <w:tcPr>
            <w:tcW w:w="4875" w:type="dxa"/>
            <w:gridSpan w:val="3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(наименование должности, представителя нанимателя (работодателя), фамилия, имя, отчество (при наличии)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_________________________________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(фамилия, имя, отчество (при наличии) муниципального служащего)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(наименование должности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служащего)</w:t>
            </w:r>
          </w:p>
        </w:tc>
      </w:tr>
      <w:tr w:rsidR="00EB6246" w:rsidRPr="00EB6246" w:rsidTr="009F4E75">
        <w:tc>
          <w:tcPr>
            <w:tcW w:w="9070" w:type="dxa"/>
            <w:gridSpan w:val="6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ХОДАТАЙСТВО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о разрешении на участие на безвозмездной основе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в управлении некоммерческой организацией</w:t>
            </w:r>
          </w:p>
        </w:tc>
      </w:tr>
      <w:tr w:rsidR="00EB6246" w:rsidRPr="00EB6246" w:rsidTr="009F4E75">
        <w:tc>
          <w:tcPr>
            <w:tcW w:w="9070" w:type="dxa"/>
            <w:gridSpan w:val="6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подпунктом "б" пункта 3 части 1 статьи 13 Положения, утвержденного решением </w:t>
            </w:r>
            <w:proofErr w:type="spellStart"/>
            <w:r w:rsidR="00856C10">
              <w:rPr>
                <w:rFonts w:ascii="Times New Roman" w:eastAsia="Calibri" w:hAnsi="Times New Roman" w:cs="Times New Roman"/>
                <w:sz w:val="28"/>
                <w:szCs w:val="28"/>
              </w:rPr>
              <w:t>Кулыжской</w:t>
            </w:r>
            <w:proofErr w:type="spellEnd"/>
            <w:r w:rsidR="00856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56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сельской </w:t>
            </w: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Думы</w:t>
            </w:r>
            <w:proofErr w:type="gramEnd"/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856C1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 2013 года N </w:t>
            </w:r>
            <w:r w:rsidR="00856C10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"Об утверждении Положения о муниципальной службе муниципального образования </w:t>
            </w:r>
            <w:proofErr w:type="spellStart"/>
            <w:r w:rsidR="00856C10">
              <w:rPr>
                <w:rFonts w:ascii="Times New Roman" w:eastAsia="Calibri" w:hAnsi="Times New Roman" w:cs="Times New Roman"/>
                <w:sz w:val="28"/>
                <w:szCs w:val="28"/>
              </w:rPr>
              <w:t>Кулыжское</w:t>
            </w:r>
            <w:proofErr w:type="spellEnd"/>
            <w:r w:rsidR="00856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Вятскополянск</w:t>
            </w:r>
            <w:r w:rsidR="00856C10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proofErr w:type="spellEnd"/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район</w:t>
            </w:r>
            <w:r w:rsidR="00856C1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", прошу разрешить мне участие на безвозмездной основе в управлении некоммерческой организацией_________________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(наименование некоммерческой организации)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вид деятельности некоммерческой организации: 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_______________________________________________________________,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 и адрес некоммерческой организации: ____________________________________________________________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Идентификационный номер налогоплательщика некоммерческой организации: _______________________________________________________________.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____________________________________________________________.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управлении некоммерческой организацией планируется в качестве: _______________________________________________________________.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(руководитель, член коллегиального органа управления и др.)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ind w:firstLine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управлении некоммерческой организацией предполагает возложение следующих функций: _______________________________________________________________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Цели участия в управлении некоммерческой организацией: ___________________________________________________________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интересов, а также нарушение иных ограничений, запретов и обязанностей, установленных законодательством в целях противодействия коррупции.</w:t>
            </w:r>
          </w:p>
        </w:tc>
      </w:tr>
      <w:tr w:rsidR="00EB6246" w:rsidRPr="00EB6246" w:rsidTr="009F4E75">
        <w:tc>
          <w:tcPr>
            <w:tcW w:w="1731" w:type="dxa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Приложение:</w:t>
            </w:r>
          </w:p>
        </w:tc>
        <w:tc>
          <w:tcPr>
            <w:tcW w:w="7339" w:type="dxa"/>
            <w:gridSpan w:val="5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(копия учредительного документа некоммерческой организации,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копия Положения об органе управления некоммерческой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организацией (при наличии)</w:t>
            </w:r>
          </w:p>
        </w:tc>
      </w:tr>
      <w:tr w:rsidR="00EB6246" w:rsidRPr="00EB6246" w:rsidTr="009F4E75">
        <w:tc>
          <w:tcPr>
            <w:tcW w:w="2902" w:type="dxa"/>
            <w:gridSpan w:val="2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"___" __________ 20__ г.</w:t>
            </w:r>
          </w:p>
        </w:tc>
        <w:tc>
          <w:tcPr>
            <w:tcW w:w="2898" w:type="dxa"/>
            <w:gridSpan w:val="3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(подпись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служащего)</w:t>
            </w:r>
          </w:p>
        </w:tc>
        <w:tc>
          <w:tcPr>
            <w:tcW w:w="3270" w:type="dxa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________________________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(инициалы, фамилия)</w:t>
            </w:r>
          </w:p>
        </w:tc>
      </w:tr>
      <w:tr w:rsidR="00EB6246" w:rsidRPr="00EB6246" w:rsidTr="009F4E75">
        <w:tc>
          <w:tcPr>
            <w:tcW w:w="9070" w:type="dxa"/>
            <w:gridSpan w:val="6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Регистрационный номер _____________</w:t>
            </w:r>
          </w:p>
        </w:tc>
      </w:tr>
      <w:tr w:rsidR="00EB6246" w:rsidRPr="00EB6246" w:rsidTr="009F4E75">
        <w:tc>
          <w:tcPr>
            <w:tcW w:w="9070" w:type="dxa"/>
            <w:gridSpan w:val="6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уведомления "___" __________ 20__ г.</w:t>
            </w:r>
          </w:p>
        </w:tc>
      </w:tr>
      <w:tr w:rsidR="00EB6246" w:rsidRPr="00EB6246" w:rsidTr="009F4E75">
        <w:tc>
          <w:tcPr>
            <w:tcW w:w="2902" w:type="dxa"/>
            <w:gridSpan w:val="2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Лицо,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принявшее уведомление</w:t>
            </w:r>
          </w:p>
        </w:tc>
        <w:tc>
          <w:tcPr>
            <w:tcW w:w="2388" w:type="dxa"/>
            <w:gridSpan w:val="2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80" w:type="dxa"/>
            <w:gridSpan w:val="2"/>
          </w:tcPr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(инициалы, фамилия)</w:t>
            </w:r>
          </w:p>
          <w:p w:rsidR="00EB6246" w:rsidRPr="00EB6246" w:rsidRDefault="00EB6246" w:rsidP="009F4E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246">
              <w:rPr>
                <w:rFonts w:ascii="Times New Roman" w:eastAsia="Calibri" w:hAnsi="Times New Roman" w:cs="Times New Roman"/>
                <w:sz w:val="28"/>
                <w:szCs w:val="28"/>
              </w:rPr>
              <w:t>"__" _____________ 20__ г.".»</w:t>
            </w:r>
          </w:p>
        </w:tc>
      </w:tr>
    </w:tbl>
    <w:p w:rsidR="001A74E7" w:rsidRPr="001A74E7" w:rsidRDefault="001A74E7" w:rsidP="001A74E7">
      <w:pPr>
        <w:pStyle w:val="a4"/>
        <w:suppressAutoHyphens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12050" w:rsidRPr="00C12050" w:rsidRDefault="001A74E7" w:rsidP="001A74E7">
      <w:pPr>
        <w:pStyle w:val="a4"/>
        <w:suppressAutoHyphens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1.4.</w:t>
      </w:r>
      <w:r w:rsidR="00C1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C12050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C120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2050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части 3 статьи 26</w:t>
      </w:r>
      <w:r w:rsidR="00C1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слова «</w:t>
      </w:r>
      <w:r w:rsidR="00C12050" w:rsidRPr="00D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</w:t>
      </w:r>
      <w:proofErr w:type="gramStart"/>
      <w:r w:rsidR="00C12050" w:rsidRPr="00D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соответствии</w:t>
      </w:r>
      <w:proofErr w:type="gramEnd"/>
      <w:r w:rsidR="00C12050" w:rsidRPr="00D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статьей 13.4 Федерального закона от 25 декабря 2008 года № 273-ФЗ «О противодействии коррупции» уполномоченным подразделением Администрации П</w:t>
      </w:r>
      <w:r w:rsidR="00C1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резидента Российской Федерации» </w:t>
      </w:r>
      <w:r w:rsidR="00C12050" w:rsidRPr="001A7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567AFC" w:rsidRDefault="001A74E7" w:rsidP="00567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1.5.</w:t>
      </w:r>
      <w:r w:rsidR="0056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7AFC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части 3 статьи 26</w:t>
      </w:r>
      <w:r w:rsidR="0056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Положения дополнить </w:t>
      </w:r>
      <w:proofErr w:type="gramStart"/>
      <w:r w:rsidR="00567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:</w:t>
      </w:r>
      <w:proofErr w:type="gramEnd"/>
    </w:p>
    <w:p w:rsidR="00567AFC" w:rsidRDefault="00567AFC" w:rsidP="00567AF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или</w:t>
      </w:r>
      <w:proofErr w:type="gramEnd"/>
      <w:r w:rsidRPr="00D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Федерации»;</w:t>
      </w:r>
    </w:p>
    <w:p w:rsidR="00567AFC" w:rsidRDefault="00567AFC" w:rsidP="004459CD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9CD" w:rsidRDefault="004459CD" w:rsidP="004459CD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      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</w:p>
    <w:p w:rsidR="004459CD" w:rsidRDefault="004459CD" w:rsidP="004459CD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59CD" w:rsidRPr="00F116D8" w:rsidRDefault="004459CD" w:rsidP="00445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6D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</w:t>
      </w:r>
    </w:p>
    <w:p w:rsidR="004459CD" w:rsidRPr="00F116D8" w:rsidRDefault="004459CD" w:rsidP="004459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16D8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Pr="00F11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6D8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F116D8">
        <w:rPr>
          <w:rFonts w:ascii="Times New Roman" w:hAnsi="Times New Roman" w:cs="Times New Roman"/>
          <w:sz w:val="28"/>
          <w:szCs w:val="28"/>
        </w:rPr>
        <w:t xml:space="preserve">                                               Р. И. </w:t>
      </w:r>
      <w:proofErr w:type="spellStart"/>
      <w:r w:rsidRPr="00F116D8">
        <w:rPr>
          <w:rFonts w:ascii="Times New Roman" w:hAnsi="Times New Roman" w:cs="Times New Roman"/>
          <w:sz w:val="28"/>
          <w:szCs w:val="28"/>
        </w:rPr>
        <w:t>Фалахов</w:t>
      </w:r>
      <w:proofErr w:type="spellEnd"/>
      <w:r w:rsidRPr="00F116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4459CD" w:rsidRDefault="004459CD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Pr="000A19F3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F75E09" w:rsidRPr="000A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471D0"/>
    <w:multiLevelType w:val="multilevel"/>
    <w:tmpl w:val="52C029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61"/>
    <w:rsid w:val="0008580E"/>
    <w:rsid w:val="001A74E7"/>
    <w:rsid w:val="00313C06"/>
    <w:rsid w:val="004459CD"/>
    <w:rsid w:val="00567AFC"/>
    <w:rsid w:val="00856C10"/>
    <w:rsid w:val="00AF4861"/>
    <w:rsid w:val="00B240E3"/>
    <w:rsid w:val="00C12050"/>
    <w:rsid w:val="00CF10A7"/>
    <w:rsid w:val="00EB6246"/>
    <w:rsid w:val="00EB66E5"/>
    <w:rsid w:val="00F7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68C5D-069D-491E-B441-86F06572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9C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567AF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7AFC"/>
    <w:pPr>
      <w:widowControl w:val="0"/>
      <w:shd w:val="clear" w:color="auto" w:fill="FFFFFF"/>
      <w:spacing w:after="60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">
    <w:name w:val="Основной текст (3)"/>
    <w:basedOn w:val="a0"/>
    <w:rsid w:val="00567A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3MicrosoftSansSerif">
    <w:name w:val="Основной текст (3) + Microsoft Sans Serif"/>
    <w:aliases w:val="12 pt"/>
    <w:basedOn w:val="a0"/>
    <w:rsid w:val="00567AF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</w:rPr>
  </w:style>
  <w:style w:type="paragraph" w:styleId="21">
    <w:name w:val="Body Text 2"/>
    <w:basedOn w:val="a"/>
    <w:link w:val="22"/>
    <w:uiPriority w:val="99"/>
    <w:rsid w:val="00567A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67A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120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6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962094987B953B6020FE53F4EE5AEE608F2A5BDAFD22E33C4FA8527240520416F663021A4DBB0522617E42A2A2A6A53236D833D3A3CA191F2C401E44Y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40;n=43083;fld=134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12;fld=134;dst=100017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3646;fld=134;dst=1005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962094987B953B6020FE53F4EE5AEE608F2A5BDAFD22E33C4FA8527240520416F663021A4DBB0522617E41A6A2A6A53236D833D3A3CA191F2C401E44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2023-09-26T10:49:00Z</dcterms:created>
  <dcterms:modified xsi:type="dcterms:W3CDTF">2023-12-18T06:10:00Z</dcterms:modified>
</cp:coreProperties>
</file>