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11" w:rsidRDefault="006B6D11" w:rsidP="006B6D11">
      <w:pPr>
        <w:spacing w:line="240" w:lineRule="auto"/>
        <w:jc w:val="center"/>
      </w:pPr>
      <w:r>
        <w:rPr>
          <w:b/>
        </w:rPr>
        <w:t>КУЛЫЖСКАЯ СЕЛЬСКАЯ ДУМА</w:t>
      </w:r>
    </w:p>
    <w:p w:rsidR="006B6D11" w:rsidRPr="005B52BD" w:rsidRDefault="006B6D11" w:rsidP="006B6D11">
      <w:pPr>
        <w:spacing w:line="240" w:lineRule="auto"/>
        <w:jc w:val="center"/>
        <w:rPr>
          <w:b/>
        </w:rPr>
      </w:pPr>
      <w:r>
        <w:rPr>
          <w:b/>
        </w:rPr>
        <w:t xml:space="preserve">ВЯТСКОПОЛЯНСКОГО РАЙОНА КИРОВСКОЙ ОБЛАСТИ </w:t>
      </w:r>
    </w:p>
    <w:p w:rsidR="006B6D11" w:rsidRPr="005B52BD" w:rsidRDefault="006B6D11" w:rsidP="006B6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6B6D11" w:rsidTr="008D65B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D11" w:rsidRDefault="006B6D11" w:rsidP="00E00232">
            <w:pPr>
              <w:spacing w:line="240" w:lineRule="auto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2</w:t>
            </w:r>
            <w:r w:rsidR="00E00232">
              <w:rPr>
                <w:rFonts w:eastAsia="Calibri"/>
                <w:szCs w:val="20"/>
              </w:rPr>
              <w:t>1</w:t>
            </w:r>
            <w:r>
              <w:rPr>
                <w:rFonts w:eastAsia="Calibri"/>
                <w:szCs w:val="20"/>
              </w:rPr>
              <w:t>.12 .2021</w:t>
            </w:r>
          </w:p>
        </w:tc>
        <w:tc>
          <w:tcPr>
            <w:tcW w:w="5173" w:type="dxa"/>
          </w:tcPr>
          <w:p w:rsidR="006B6D11" w:rsidRDefault="006B6D11" w:rsidP="008D65BA">
            <w:pPr>
              <w:spacing w:line="240" w:lineRule="auto"/>
              <w:jc w:val="both"/>
              <w:rPr>
                <w:rFonts w:eastAsia="Calibri"/>
                <w:position w:val="-6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6B6D11" w:rsidRDefault="006B6D11" w:rsidP="008D65BA">
            <w:pPr>
              <w:spacing w:line="240" w:lineRule="auto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position w:val="-6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D11" w:rsidRDefault="00E00232" w:rsidP="008D65BA">
            <w:pPr>
              <w:spacing w:line="240" w:lineRule="auto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58</w:t>
            </w:r>
            <w:bookmarkStart w:id="0" w:name="_GoBack"/>
            <w:bookmarkEnd w:id="0"/>
          </w:p>
        </w:tc>
      </w:tr>
      <w:tr w:rsidR="006B6D11" w:rsidTr="008D65BA">
        <w:tc>
          <w:tcPr>
            <w:tcW w:w="9360" w:type="dxa"/>
            <w:gridSpan w:val="4"/>
          </w:tcPr>
          <w:p w:rsidR="006B6D11" w:rsidRDefault="006B6D11" w:rsidP="008D65BA">
            <w:pPr>
              <w:spacing w:line="240" w:lineRule="auto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с. </w:t>
            </w:r>
            <w:proofErr w:type="spellStart"/>
            <w:r>
              <w:rPr>
                <w:rFonts w:eastAsia="Calibri"/>
                <w:szCs w:val="20"/>
              </w:rPr>
              <w:t>Кулыги</w:t>
            </w:r>
            <w:proofErr w:type="spellEnd"/>
          </w:p>
        </w:tc>
      </w:tr>
    </w:tbl>
    <w:p w:rsidR="006B6D11" w:rsidRPr="005B52BD" w:rsidRDefault="006B6D11" w:rsidP="006B6D11">
      <w:pPr>
        <w:pStyle w:val="a3"/>
        <w:jc w:val="center"/>
        <w:rPr>
          <w:b/>
          <w:color w:val="000000"/>
          <w:sz w:val="28"/>
          <w:szCs w:val="28"/>
        </w:rPr>
      </w:pPr>
      <w:r w:rsidRPr="005B52BD">
        <w:rPr>
          <w:b/>
          <w:color w:val="000000"/>
          <w:sz w:val="28"/>
          <w:szCs w:val="28"/>
        </w:rPr>
        <w:t xml:space="preserve">О внесении изменений в Положение о муниципальном казенном учреждении администрация </w:t>
      </w:r>
      <w:proofErr w:type="spellStart"/>
      <w:r>
        <w:rPr>
          <w:b/>
          <w:color w:val="000000"/>
          <w:sz w:val="28"/>
          <w:szCs w:val="28"/>
        </w:rPr>
        <w:t>Кулыжского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5B52BD">
        <w:rPr>
          <w:b/>
          <w:color w:val="000000"/>
          <w:sz w:val="28"/>
          <w:szCs w:val="28"/>
        </w:rPr>
        <w:t>Вятскополянского</w:t>
      </w:r>
      <w:proofErr w:type="spellEnd"/>
      <w:r w:rsidRPr="005B52BD">
        <w:rPr>
          <w:b/>
          <w:color w:val="000000"/>
          <w:sz w:val="28"/>
          <w:szCs w:val="28"/>
        </w:rPr>
        <w:t xml:space="preserve"> района</w:t>
      </w:r>
      <w:r w:rsidRPr="005B52BD">
        <w:rPr>
          <w:color w:val="000000"/>
          <w:sz w:val="27"/>
          <w:szCs w:val="27"/>
        </w:rPr>
        <w:t xml:space="preserve"> </w:t>
      </w:r>
      <w:r w:rsidRPr="005B52BD">
        <w:rPr>
          <w:b/>
          <w:color w:val="000000"/>
          <w:sz w:val="28"/>
          <w:szCs w:val="28"/>
        </w:rPr>
        <w:t>Кировской области</w:t>
      </w:r>
    </w:p>
    <w:p w:rsidR="006B6D11" w:rsidRPr="00312011" w:rsidRDefault="006B6D11" w:rsidP="0036423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12011">
        <w:rPr>
          <w:color w:val="000000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312011">
        <w:rPr>
          <w:color w:val="000000"/>
          <w:sz w:val="28"/>
          <w:szCs w:val="28"/>
        </w:rPr>
        <w:t>Кулыжское</w:t>
      </w:r>
      <w:proofErr w:type="spellEnd"/>
      <w:r w:rsidRPr="00312011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312011">
        <w:rPr>
          <w:color w:val="000000"/>
          <w:sz w:val="28"/>
          <w:szCs w:val="28"/>
        </w:rPr>
        <w:t>Вятскополянского</w:t>
      </w:r>
      <w:proofErr w:type="spellEnd"/>
      <w:r w:rsidRPr="00312011">
        <w:rPr>
          <w:color w:val="000000"/>
          <w:sz w:val="28"/>
          <w:szCs w:val="28"/>
        </w:rPr>
        <w:t xml:space="preserve">  района Кировской области, </w:t>
      </w:r>
      <w:proofErr w:type="spellStart"/>
      <w:r w:rsidRPr="00312011">
        <w:rPr>
          <w:color w:val="000000"/>
          <w:sz w:val="28"/>
          <w:szCs w:val="28"/>
        </w:rPr>
        <w:t>Кулыжская</w:t>
      </w:r>
      <w:proofErr w:type="spellEnd"/>
      <w:r w:rsidRPr="00312011">
        <w:rPr>
          <w:color w:val="000000"/>
          <w:sz w:val="28"/>
          <w:szCs w:val="28"/>
        </w:rPr>
        <w:t xml:space="preserve"> сельская  Дума РЕШИЛА:</w:t>
      </w:r>
    </w:p>
    <w:p w:rsidR="006B6D11" w:rsidRPr="00312011" w:rsidRDefault="006B6D11" w:rsidP="0036423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312011">
        <w:rPr>
          <w:color w:val="000000"/>
          <w:sz w:val="28"/>
          <w:szCs w:val="28"/>
        </w:rPr>
        <w:t xml:space="preserve">      1. Внести в Положение о муниципальном казенном учреждении администрация </w:t>
      </w:r>
      <w:proofErr w:type="spellStart"/>
      <w:r w:rsidRPr="00312011">
        <w:rPr>
          <w:color w:val="000000"/>
          <w:sz w:val="28"/>
          <w:szCs w:val="28"/>
        </w:rPr>
        <w:t>Кулыжского</w:t>
      </w:r>
      <w:proofErr w:type="spellEnd"/>
      <w:r w:rsidRPr="0031201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12011">
        <w:rPr>
          <w:color w:val="000000"/>
          <w:sz w:val="28"/>
          <w:szCs w:val="28"/>
        </w:rPr>
        <w:t>Вятскополянского</w:t>
      </w:r>
      <w:proofErr w:type="spellEnd"/>
      <w:r w:rsidRPr="00312011">
        <w:rPr>
          <w:color w:val="000000"/>
          <w:sz w:val="28"/>
          <w:szCs w:val="28"/>
        </w:rPr>
        <w:t xml:space="preserve"> района Кировской области (дале</w:t>
      </w:r>
      <w:proofErr w:type="gramStart"/>
      <w:r w:rsidRPr="00312011">
        <w:rPr>
          <w:color w:val="000000"/>
          <w:sz w:val="28"/>
          <w:szCs w:val="28"/>
        </w:rPr>
        <w:t>е-</w:t>
      </w:r>
      <w:proofErr w:type="gramEnd"/>
      <w:r w:rsidRPr="00312011">
        <w:rPr>
          <w:color w:val="000000"/>
          <w:sz w:val="28"/>
          <w:szCs w:val="28"/>
        </w:rPr>
        <w:t xml:space="preserve"> Положение), утвержденное решением </w:t>
      </w:r>
      <w:proofErr w:type="spellStart"/>
      <w:r w:rsidRPr="00312011">
        <w:rPr>
          <w:color w:val="000000"/>
          <w:sz w:val="28"/>
          <w:szCs w:val="28"/>
        </w:rPr>
        <w:t>Кулыжской</w:t>
      </w:r>
      <w:proofErr w:type="spellEnd"/>
      <w:r w:rsidRPr="00312011">
        <w:rPr>
          <w:color w:val="000000"/>
          <w:sz w:val="28"/>
          <w:szCs w:val="28"/>
        </w:rPr>
        <w:t xml:space="preserve"> сельской Д</w:t>
      </w:r>
      <w:r>
        <w:rPr>
          <w:color w:val="000000"/>
          <w:sz w:val="28"/>
          <w:szCs w:val="28"/>
        </w:rPr>
        <w:t xml:space="preserve">умы </w:t>
      </w:r>
      <w:r w:rsidRPr="0031201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19.10.2018</w:t>
      </w:r>
      <w:r w:rsidRPr="00312011">
        <w:rPr>
          <w:color w:val="000000"/>
          <w:sz w:val="28"/>
          <w:szCs w:val="28"/>
        </w:rPr>
        <w:t xml:space="preserve"> №2</w:t>
      </w:r>
      <w:r>
        <w:rPr>
          <w:color w:val="000000"/>
          <w:sz w:val="28"/>
          <w:szCs w:val="28"/>
        </w:rPr>
        <w:t>9</w:t>
      </w:r>
      <w:r w:rsidRPr="003120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(с изменениями от 30.07.2019 </w:t>
      </w:r>
      <w:proofErr w:type="gramStart"/>
      <w:r>
        <w:rPr>
          <w:color w:val="000000"/>
          <w:sz w:val="28"/>
          <w:szCs w:val="28"/>
        </w:rPr>
        <w:t xml:space="preserve">№23,14.11.2019 №43) </w:t>
      </w:r>
      <w:r w:rsidRPr="00312011">
        <w:rPr>
          <w:color w:val="000000"/>
          <w:sz w:val="28"/>
          <w:szCs w:val="28"/>
        </w:rPr>
        <w:t xml:space="preserve"> следующие изменения:</w:t>
      </w:r>
      <w:proofErr w:type="gramEnd"/>
    </w:p>
    <w:p w:rsidR="006B6D11" w:rsidRPr="00BB5D99" w:rsidRDefault="006B6D11" w:rsidP="006B6D11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BB5D99">
        <w:rPr>
          <w:b/>
          <w:color w:val="000000"/>
          <w:sz w:val="28"/>
          <w:szCs w:val="28"/>
        </w:rPr>
        <w:t>1.1. подпункт 6 пункта 2.1.раздела 2 Положения изложить в новой редакции:</w:t>
      </w:r>
    </w:p>
    <w:p w:rsidR="0036423B" w:rsidRDefault="006B6D11" w:rsidP="006B6D11">
      <w:pPr>
        <w:pStyle w:val="a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«6)</w:t>
      </w:r>
      <w:proofErr w:type="gramStart"/>
      <w:r>
        <w:rPr>
          <w:color w:val="000000"/>
          <w:sz w:val="28"/>
          <w:szCs w:val="28"/>
        </w:rPr>
        <w:t xml:space="preserve"> </w:t>
      </w:r>
      <w:r w:rsidRPr="00671692">
        <w:rPr>
          <w:color w:val="000000"/>
          <w:sz w:val="28"/>
          <w:szCs w:val="28"/>
          <w:shd w:val="clear" w:color="auto" w:fill="FFFFFF"/>
        </w:rPr>
        <w:t>)</w:t>
      </w:r>
      <w:proofErr w:type="gramEnd"/>
      <w:r w:rsidRPr="00671692">
        <w:rPr>
          <w:color w:val="000000"/>
          <w:sz w:val="28"/>
          <w:szCs w:val="28"/>
          <w:shd w:val="clear" w:color="auto" w:fill="FFFFFF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anchor="dst100179" w:history="1">
        <w:r w:rsidRPr="00C41D7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71692">
        <w:rPr>
          <w:color w:val="000000"/>
          <w:sz w:val="28"/>
          <w:szCs w:val="28"/>
          <w:shd w:val="clear" w:color="auto" w:fill="FFFFFF"/>
        </w:rPr>
        <w:t> Российской Федерации</w:t>
      </w:r>
      <w:proofErr w:type="gramStart"/>
      <w:r w:rsidRPr="00671692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6B6D11" w:rsidRDefault="006B6D11" w:rsidP="006B6D11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 w:rsidRPr="00BB5D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</w:t>
      </w:r>
      <w:r w:rsidRPr="00BB5D99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2</w:t>
      </w:r>
      <w:r w:rsidRPr="00BB5D99">
        <w:rPr>
          <w:b/>
          <w:color w:val="000000"/>
          <w:sz w:val="28"/>
          <w:szCs w:val="28"/>
        </w:rPr>
        <w:t xml:space="preserve">.подпункт </w:t>
      </w:r>
      <w:r>
        <w:rPr>
          <w:b/>
          <w:color w:val="000000"/>
          <w:sz w:val="28"/>
          <w:szCs w:val="28"/>
        </w:rPr>
        <w:t>20</w:t>
      </w:r>
      <w:r w:rsidRPr="00BB5D99">
        <w:rPr>
          <w:b/>
          <w:color w:val="000000"/>
          <w:sz w:val="28"/>
          <w:szCs w:val="28"/>
        </w:rPr>
        <w:t xml:space="preserve"> пункта 2.1.раздела 2 Положения изложить в новой редакции:</w:t>
      </w:r>
    </w:p>
    <w:p w:rsidR="006B6D11" w:rsidRDefault="006B6D11" w:rsidP="006B6D11">
      <w:pPr>
        <w:pStyle w:val="a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BB5D99">
        <w:rPr>
          <w:color w:val="000000"/>
          <w:sz w:val="28"/>
          <w:szCs w:val="28"/>
        </w:rPr>
        <w:t>«20)</w:t>
      </w:r>
      <w:r w:rsidRPr="00BB5D99">
        <w:rPr>
          <w:color w:val="000000"/>
          <w:sz w:val="28"/>
          <w:szCs w:val="28"/>
          <w:shd w:val="clear" w:color="auto" w:fill="FFFFFF"/>
        </w:rPr>
        <w:t xml:space="preserve"> </w:t>
      </w:r>
      <w:r w:rsidRPr="00671692">
        <w:rPr>
          <w:color w:val="000000"/>
          <w:sz w:val="28"/>
          <w:szCs w:val="28"/>
          <w:shd w:val="clear" w:color="auto" w:fill="FFFFFF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975016">
        <w:rPr>
          <w:color w:val="000000"/>
          <w:sz w:val="28"/>
          <w:szCs w:val="28"/>
          <w:shd w:val="clear" w:color="auto" w:fill="FFFFFF"/>
        </w:rPr>
        <w:t>ветствии с указанными правилами</w:t>
      </w:r>
      <w:proofErr w:type="gramStart"/>
      <w:r w:rsidRPr="00671692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6B6D11" w:rsidRDefault="006B6D11" w:rsidP="006B6D11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BB5D99">
        <w:rPr>
          <w:b/>
          <w:color w:val="000000"/>
          <w:sz w:val="28"/>
          <w:szCs w:val="28"/>
        </w:rPr>
        <w:t>1.</w:t>
      </w:r>
      <w:r w:rsidR="0036423B">
        <w:rPr>
          <w:b/>
          <w:color w:val="000000"/>
          <w:sz w:val="28"/>
          <w:szCs w:val="28"/>
        </w:rPr>
        <w:t>3</w:t>
      </w:r>
      <w:r w:rsidRPr="00BB5D9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BB5D99">
        <w:rPr>
          <w:b/>
          <w:color w:val="000000"/>
          <w:sz w:val="28"/>
          <w:szCs w:val="28"/>
        </w:rPr>
        <w:t xml:space="preserve">подпункт </w:t>
      </w:r>
      <w:r>
        <w:rPr>
          <w:b/>
          <w:color w:val="000000"/>
          <w:sz w:val="28"/>
          <w:szCs w:val="28"/>
        </w:rPr>
        <w:t>21</w:t>
      </w:r>
      <w:r w:rsidRPr="00BB5D99">
        <w:rPr>
          <w:b/>
          <w:color w:val="000000"/>
          <w:sz w:val="28"/>
          <w:szCs w:val="28"/>
        </w:rPr>
        <w:t xml:space="preserve"> пункта 2.1.раздела 2 Положения изложить в новой редакции:</w:t>
      </w:r>
    </w:p>
    <w:p w:rsidR="006B6D11" w:rsidRPr="00A52B75" w:rsidRDefault="006B6D11" w:rsidP="006B6D11">
      <w:pPr>
        <w:spacing w:after="0"/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A52B75">
        <w:rPr>
          <w:rFonts w:cs="Times New Roman"/>
        </w:rPr>
        <w:t>«2</w:t>
      </w:r>
      <w:r>
        <w:rPr>
          <w:rFonts w:cs="Times New Roman"/>
        </w:rPr>
        <w:t>1</w:t>
      </w:r>
      <w:r w:rsidRPr="00A52B75">
        <w:rPr>
          <w:rFonts w:cs="Times New Roman"/>
        </w:rPr>
        <w:t xml:space="preserve">) </w:t>
      </w:r>
      <w:r w:rsidRPr="00A52B75">
        <w:rPr>
          <w:rFonts w:eastAsia="Times New Roman" w:cs="Times New Roman"/>
          <w:color w:val="000000"/>
          <w:lang w:eastAsia="ru-RU"/>
        </w:rPr>
        <w:t xml:space="preserve"> утверждение правил землепользования и застройки поселения; утверждение местных нормативов градостроительного проектирования поселений; </w:t>
      </w:r>
      <w:proofErr w:type="gramStart"/>
      <w:r w:rsidRPr="00A52B75">
        <w:rPr>
          <w:rFonts w:eastAsia="Times New Roman" w:cs="Times New Roman"/>
          <w:color w:val="000000"/>
          <w:lang w:eastAsia="ru-RU"/>
        </w:rPr>
        <w:t>утверждение подготовленной на осно</w:t>
      </w:r>
      <w:r>
        <w:rPr>
          <w:rFonts w:eastAsia="Times New Roman" w:cs="Times New Roman"/>
          <w:color w:val="000000"/>
          <w:lang w:eastAsia="ru-RU"/>
        </w:rPr>
        <w:t>ве генеральных планов поселения</w:t>
      </w:r>
      <w:r w:rsidRPr="00A52B75">
        <w:rPr>
          <w:rFonts w:eastAsia="Times New Roman" w:cs="Times New Roman"/>
          <w:color w:val="000000"/>
          <w:lang w:eastAsia="ru-RU"/>
        </w:rPr>
        <w:t xml:space="preserve"> документации по планировке территории, выдача градостроительного плана земельного участка, расположенного в границах  поселения, выдача  разрешений на строительство (за исключением случаев, предусмотренных </w:t>
      </w:r>
      <w:hyperlink r:id="rId6" w:tgtFrame="_blank" w:history="1">
        <w:r w:rsidRPr="00A52B75">
          <w:rPr>
            <w:rFonts w:eastAsia="Times New Roman" w:cs="Times New Roman"/>
            <w:color w:val="0000FF"/>
            <w:lang w:eastAsia="ru-RU"/>
          </w:rPr>
          <w:t>Градостроительным кодексом Российской Федерации</w:t>
        </w:r>
      </w:hyperlink>
      <w:r w:rsidRPr="00A52B75">
        <w:rPr>
          <w:rFonts w:eastAsia="Times New Roman" w:cs="Times New Roman"/>
          <w:color w:val="000000"/>
          <w:lang w:eastAsia="ru-RU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</w:t>
      </w:r>
      <w:proofErr w:type="gramEnd"/>
      <w:r w:rsidRPr="00A52B75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A52B75">
        <w:rPr>
          <w:rFonts w:eastAsia="Times New Roman" w:cs="Times New Roman"/>
          <w:color w:val="000000"/>
          <w:lang w:eastAsia="ru-RU"/>
        </w:rPr>
        <w:t>поселения для муниципальных нужд, осуществление в случаях, предусмотренных </w:t>
      </w:r>
      <w:hyperlink r:id="rId7" w:tgtFrame="_blank" w:history="1">
        <w:r w:rsidRPr="00A52B75">
          <w:rPr>
            <w:rFonts w:eastAsia="Times New Roman" w:cs="Times New Roman"/>
            <w:color w:val="0000FF"/>
            <w:lang w:eastAsia="ru-RU"/>
          </w:rPr>
          <w:t>Градостроительным кодексом Российской Федерации</w:t>
        </w:r>
      </w:hyperlink>
      <w:r w:rsidRPr="00A52B75">
        <w:rPr>
          <w:rFonts w:eastAsia="Times New Roman" w:cs="Times New Roman"/>
          <w:color w:val="000000"/>
          <w:lang w:eastAsia="ru-RU"/>
        </w:rPr>
        <w:t>, осмотров зданий, сооружений и выдача рекомендаций об устранении выявленных в ходе таких осмо</w:t>
      </w:r>
      <w:r>
        <w:rPr>
          <w:rFonts w:eastAsia="Times New Roman" w:cs="Times New Roman"/>
          <w:color w:val="000000"/>
          <w:lang w:eastAsia="ru-RU"/>
        </w:rPr>
        <w:t>тров нарушений,</w:t>
      </w:r>
      <w:r w:rsidRPr="00A52B75">
        <w:rPr>
          <w:rFonts w:eastAsia="Times New Roman" w:cs="Times New Roman"/>
          <w:color w:val="000000"/>
          <w:lang w:eastAsia="ru-RU"/>
        </w:rPr>
        <w:t xml:space="preserve">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 планируемом строительстве) параметров объекта индивидуального жилищного строительства или садового дома установленным параметрам</w:t>
      </w:r>
      <w:proofErr w:type="gramEnd"/>
      <w:r w:rsidRPr="00A52B75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A52B75">
        <w:rPr>
          <w:rFonts w:eastAsia="Times New Roman" w:cs="Times New Roman"/>
          <w:color w:val="000000"/>
          <w:lang w:eastAsia="ru-RU"/>
        </w:rPr>
        <w:t>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</w:t>
      </w:r>
      <w:proofErr w:type="gramEnd"/>
      <w:r w:rsidRPr="00A52B75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A52B75">
        <w:rPr>
          <w:rFonts w:eastAsia="Times New Roman" w:cs="Times New Roman"/>
          <w:color w:val="000000"/>
          <w:lang w:eastAsia="ru-RU"/>
        </w:rPr>
        <w:t xml:space="preserve">дома требованиям законодательства о градостроительной деятельности при строительстве или реконструкции объектов индивидуального жилищного </w:t>
      </w:r>
      <w:r w:rsidRPr="00A52B75">
        <w:rPr>
          <w:rFonts w:eastAsia="Times New Roman" w:cs="Times New Roman"/>
          <w:color w:val="000000"/>
          <w:lang w:eastAsia="ru-RU"/>
        </w:rPr>
        <w:lastRenderedPageBreak/>
        <w:t>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</w:t>
      </w:r>
      <w:proofErr w:type="gramEnd"/>
      <w:r w:rsidRPr="00A52B75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Pr="00A52B75">
        <w:rPr>
          <w:rFonts w:eastAsia="Times New Roman" w:cs="Times New Roman"/>
          <w:color w:val="000000"/>
          <w:lang w:eastAsia="ru-RU"/>
        </w:rPr>
        <w:t>застройки,  документацией 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8" w:tgtFrame="_blank" w:history="1">
        <w:r w:rsidRPr="00A52B75">
          <w:rPr>
            <w:rFonts w:eastAsia="Times New Roman" w:cs="Times New Roman"/>
            <w:color w:val="0000FF"/>
            <w:lang w:eastAsia="ru-RU"/>
          </w:rPr>
          <w:t>Градостроительным кодексом Российской Федерации</w:t>
        </w:r>
      </w:hyperlink>
      <w:r w:rsidRPr="00A52B75">
        <w:rPr>
          <w:rFonts w:eastAsia="Times New Roman" w:cs="Times New Roman"/>
          <w:color w:val="000000"/>
          <w:lang w:eastAsia="ru-RU"/>
        </w:rPr>
        <w:t>;</w:t>
      </w:r>
      <w:r>
        <w:rPr>
          <w:rFonts w:eastAsia="Times New Roman" w:cs="Times New Roman"/>
          <w:color w:val="000000"/>
          <w:lang w:eastAsia="ru-RU"/>
        </w:rPr>
        <w:t>».</w:t>
      </w:r>
      <w:proofErr w:type="gramEnd"/>
    </w:p>
    <w:p w:rsidR="006B6D11" w:rsidRPr="002506DE" w:rsidRDefault="006B6D11" w:rsidP="006B6D11">
      <w:pPr>
        <w:pStyle w:val="a3"/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12011">
        <w:rPr>
          <w:color w:val="000000"/>
          <w:sz w:val="28"/>
          <w:szCs w:val="28"/>
        </w:rPr>
        <w:t xml:space="preserve">2. Настоящее решение вступает в силу </w:t>
      </w:r>
      <w:r>
        <w:rPr>
          <w:color w:val="000000"/>
          <w:sz w:val="28"/>
          <w:szCs w:val="28"/>
        </w:rPr>
        <w:t>в соответствии с действующим законодательством</w:t>
      </w:r>
      <w:r w:rsidRPr="00312011">
        <w:rPr>
          <w:color w:val="000000"/>
          <w:sz w:val="28"/>
          <w:szCs w:val="28"/>
        </w:rPr>
        <w:t xml:space="preserve">. </w:t>
      </w:r>
    </w:p>
    <w:p w:rsidR="006B6D11" w:rsidRDefault="006B6D11" w:rsidP="006B6D11">
      <w:pPr>
        <w:tabs>
          <w:tab w:val="left" w:pos="7764"/>
        </w:tabs>
        <w:jc w:val="both"/>
      </w:pPr>
      <w:r w:rsidRPr="00312011">
        <w:t xml:space="preserve">Председатель сельской Думы                                         </w:t>
      </w:r>
      <w:r>
        <w:t xml:space="preserve">   </w:t>
      </w:r>
      <w:r w:rsidRPr="00312011">
        <w:t xml:space="preserve">  </w:t>
      </w:r>
      <w:r>
        <w:t xml:space="preserve">     </w:t>
      </w:r>
      <w:r w:rsidRPr="00312011">
        <w:t xml:space="preserve"> Н.</w:t>
      </w:r>
      <w:r>
        <w:t xml:space="preserve"> </w:t>
      </w:r>
      <w:r w:rsidRPr="00312011">
        <w:t>М.</w:t>
      </w:r>
      <w:r>
        <w:t xml:space="preserve"> </w:t>
      </w:r>
      <w:r w:rsidRPr="00312011">
        <w:t>Кузнецова</w:t>
      </w:r>
    </w:p>
    <w:p w:rsidR="006B6D11" w:rsidRPr="002506DE" w:rsidRDefault="006B6D11" w:rsidP="006B6D11">
      <w:pPr>
        <w:tabs>
          <w:tab w:val="left" w:pos="7764"/>
        </w:tabs>
        <w:jc w:val="both"/>
      </w:pPr>
      <w:r w:rsidRPr="00312011">
        <w:t xml:space="preserve">Глава поселения                                        </w:t>
      </w:r>
      <w:r>
        <w:t xml:space="preserve">                              Р. И. </w:t>
      </w:r>
      <w:proofErr w:type="spellStart"/>
      <w:r>
        <w:t>Фалахов</w:t>
      </w:r>
      <w:proofErr w:type="spellEnd"/>
    </w:p>
    <w:p w:rsidR="006B6D11" w:rsidRDefault="006B6D11" w:rsidP="006B6D11"/>
    <w:p w:rsidR="00D87F89" w:rsidRDefault="00E00232"/>
    <w:sectPr w:rsidR="00D87F89" w:rsidSect="002506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F5"/>
    <w:rsid w:val="00072E71"/>
    <w:rsid w:val="0036423B"/>
    <w:rsid w:val="003E23F5"/>
    <w:rsid w:val="00697C44"/>
    <w:rsid w:val="006B6D11"/>
    <w:rsid w:val="00975016"/>
    <w:rsid w:val="00E0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11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D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D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11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D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D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87507C3-B80D-4C0D-9291-8CDC81673F2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387507C3-B80D-4C0D-9291-8CDC81673F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87507C3-B80D-4C0D-9291-8CDC81673F2B" TargetMode="External"/><Relationship Id="rId5" Type="http://schemas.openxmlformats.org/officeDocument/2006/relationships/hyperlink" Target="http://www.consultant.ru/document/cons_doc_LAW_376422/d1fff908c2d37e4a021fca66e5cb54074d8c66e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4</cp:revision>
  <cp:lastPrinted>2021-12-09T10:48:00Z</cp:lastPrinted>
  <dcterms:created xsi:type="dcterms:W3CDTF">2021-12-01T10:10:00Z</dcterms:created>
  <dcterms:modified xsi:type="dcterms:W3CDTF">2021-12-22T11:45:00Z</dcterms:modified>
</cp:coreProperties>
</file>