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70" w:rsidRDefault="00597937" w:rsidP="006E3A5B">
      <w:pPr>
        <w:pStyle w:val="20"/>
        <w:shd w:val="clear" w:color="auto" w:fill="auto"/>
      </w:pPr>
      <w:r>
        <w:t xml:space="preserve">Исчерпывающий перечень сведений, которые могут запрашиваться контрольным (надзорным) органом у контролируемого лица в рамках осуществления муниципального контроля на автомобильном транспорте и в дорожном хозяйстве на территории муниципального образования </w:t>
      </w:r>
      <w:r w:rsidR="006E3A5B">
        <w:rPr>
          <w:lang w:val="ru-RU"/>
        </w:rPr>
        <w:t>Кулыжское сельское поселение Вятскополянского района</w:t>
      </w:r>
      <w:r>
        <w:t xml:space="preserve"> </w:t>
      </w:r>
      <w:r w:rsidR="006E3A5B">
        <w:rPr>
          <w:lang w:val="ru-RU"/>
        </w:rPr>
        <w:t xml:space="preserve">            </w:t>
      </w:r>
      <w:bookmarkStart w:id="0" w:name="_GoBack"/>
      <w:bookmarkEnd w:id="0"/>
      <w:r>
        <w:t>Кировской области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/>
        <w:ind w:left="20" w:right="20"/>
      </w:pPr>
      <w:r>
        <w:t>документ (приказ/распоряжение) о назначении на должность руководителя юридического лица, учредительные документы;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20" w:right="20"/>
      </w:pPr>
      <w:r>
        <w:t>документы, удостоверяющие личность физического лица, его уполномоченного представителя, руководителя, и</w:t>
      </w:r>
      <w:r>
        <w:t>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left="20" w:right="20"/>
      </w:pPr>
      <w:r>
        <w:t xml:space="preserve">документы, связанные с целями, задачами и предметом выездной проверки, в </w:t>
      </w:r>
      <w:r>
        <w:t>случае если выездной проверке не предшествовало проведение документарной проверки;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left="20" w:right="20"/>
      </w:pPr>
      <w:r>
        <w:t>сертификаты соответствия к дорожно-строительным материалам и изделиям;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956"/>
        </w:tabs>
        <w:spacing w:before="0"/>
        <w:ind w:left="20" w:right="20"/>
      </w:pPr>
      <w:r>
        <w:t>документы, подтверждающие полномочия лица, представляющего интересы контролируемого лица;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 w:right="20"/>
      </w:pPr>
      <w:r>
        <w:t xml:space="preserve">копии актов </w:t>
      </w:r>
      <w:r>
        <w:t>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</w:t>
      </w:r>
      <w:r>
        <w:t>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1052"/>
        </w:tabs>
        <w:spacing w:before="0"/>
        <w:ind w:left="20" w:right="20"/>
      </w:pPr>
      <w:r>
        <w:t>копии приказов (распоряжений) о назначении на дол</w:t>
      </w:r>
      <w:r>
        <w:t>жность руководителя, ответственных лиц;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  <w:ind w:left="20" w:right="20"/>
      </w:pPr>
      <w:r>
        <w:t>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</w:t>
      </w:r>
      <w:r>
        <w:t>истрации в установленном порядке;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1071"/>
        </w:tabs>
        <w:spacing w:before="0"/>
        <w:ind w:left="20" w:right="20"/>
      </w:pPr>
      <w:r>
        <w:lastRenderedPageBreak/>
        <w:t>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</w:t>
      </w:r>
    </w:p>
    <w:p w:rsidR="00783070" w:rsidRDefault="00597937">
      <w:pPr>
        <w:pStyle w:val="21"/>
        <w:shd w:val="clear" w:color="auto" w:fill="auto"/>
        <w:spacing w:before="0" w:after="300"/>
        <w:ind w:left="20" w:right="20" w:firstLine="720"/>
        <w:jc w:val="left"/>
      </w:pPr>
      <w:r>
        <w:rPr>
          <w:rStyle w:val="1"/>
        </w:rPr>
        <w:t>Перечень сведений, которые могут запрашиваться у</w:t>
      </w:r>
      <w:r>
        <w:rPr>
          <w:rStyle w:val="1"/>
        </w:rPr>
        <w:t xml:space="preserve">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свидетельство на осуществление перевозок по муниципальным маршрутам регулярных перевозок пассажиров и багажа;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20" w:right="20" w:firstLine="720"/>
      </w:pPr>
      <w:r>
        <w:t>документ, по</w:t>
      </w:r>
      <w:r>
        <w:t>дтверждающий получение карт маршрута регулярных перевозок пассажиров и багажа;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942"/>
        </w:tabs>
        <w:spacing w:before="0"/>
        <w:ind w:left="20" w:right="20" w:firstLine="720"/>
      </w:pPr>
      <w:r>
        <w:t>согласованное расписание движения автобусов по муниципальным маршрутам регулярных перевозок пассажиров и багажа;</w:t>
      </w:r>
    </w:p>
    <w:p w:rsidR="00783070" w:rsidRDefault="00597937">
      <w:pPr>
        <w:pStyle w:val="21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20" w:right="20" w:firstLine="720"/>
      </w:pPr>
      <w:r>
        <w:t>ежеквартальные отчеты об осуществлении регулярных перевозок в со</w:t>
      </w:r>
      <w:r>
        <w:t xml:space="preserve">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>
        <w:t>законодательные акты Российской Федерации»;</w:t>
      </w:r>
    </w:p>
    <w:p w:rsidR="00783070" w:rsidRDefault="00597937">
      <w:pPr>
        <w:pStyle w:val="21"/>
        <w:shd w:val="clear" w:color="auto" w:fill="auto"/>
        <w:spacing w:before="0"/>
        <w:ind w:left="20" w:right="20" w:firstLine="720"/>
      </w:pPr>
      <w:r>
        <w:t>-документ, подтверждающий наличие валидатора для безналичной оплаты проезда.</w:t>
      </w:r>
    </w:p>
    <w:sectPr w:rsidR="00783070">
      <w:type w:val="continuous"/>
      <w:pgSz w:w="11905" w:h="16837"/>
      <w:pgMar w:top="1526" w:right="831" w:bottom="2548" w:left="1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37" w:rsidRDefault="00597937">
      <w:r>
        <w:separator/>
      </w:r>
    </w:p>
  </w:endnote>
  <w:endnote w:type="continuationSeparator" w:id="0">
    <w:p w:rsidR="00597937" w:rsidRDefault="005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37" w:rsidRDefault="00597937"/>
  </w:footnote>
  <w:footnote w:type="continuationSeparator" w:id="0">
    <w:p w:rsidR="00597937" w:rsidRDefault="005979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51E5C"/>
    <w:multiLevelType w:val="multilevel"/>
    <w:tmpl w:val="EF089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3070"/>
    <w:rsid w:val="00597937"/>
    <w:rsid w:val="006E3A5B"/>
    <w:rsid w:val="0078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C443D-5821-41AC-9D32-A41F673C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90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3</cp:revision>
  <dcterms:created xsi:type="dcterms:W3CDTF">2023-06-16T11:32:00Z</dcterms:created>
  <dcterms:modified xsi:type="dcterms:W3CDTF">2023-06-16T11:34:00Z</dcterms:modified>
</cp:coreProperties>
</file>