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3D" w:rsidRDefault="00E76E3D" w:rsidP="0076258A">
      <w:pPr>
        <w:autoSpaceDE w:val="0"/>
        <w:autoSpaceDN w:val="0"/>
        <w:adjustRightInd w:val="0"/>
        <w:spacing w:before="0" w:line="240" w:lineRule="auto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КУЛЫЖСКОГО</w:t>
      </w:r>
      <w:proofErr w:type="gramEnd"/>
      <w:r>
        <w:rPr>
          <w:b/>
          <w:sz w:val="28"/>
          <w:szCs w:val="28"/>
        </w:rPr>
        <w:t xml:space="preserve">  СЕЛЬСКОГО  ПОСЕЛЕНИЯ ВЯТСКОПОЛЯНСКОГО  РАЙОНА  КИРОВСКОЙ </w:t>
      </w:r>
      <w:r w:rsidR="007A0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E76E3D" w:rsidRDefault="00E76E3D" w:rsidP="0076258A">
      <w:pPr>
        <w:spacing w:before="0" w:line="240" w:lineRule="auto"/>
        <w:jc w:val="both"/>
        <w:rPr>
          <w:b/>
          <w:sz w:val="36"/>
          <w:szCs w:val="36"/>
        </w:rPr>
      </w:pPr>
    </w:p>
    <w:p w:rsidR="00E76E3D" w:rsidRDefault="007A046A" w:rsidP="0076258A">
      <w:pPr>
        <w:spacing w:before="0" w:line="240" w:lineRule="auto"/>
        <w:ind w:right="-1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76E3D">
        <w:rPr>
          <w:b/>
          <w:sz w:val="28"/>
          <w:szCs w:val="28"/>
        </w:rPr>
        <w:t>ПОСТАНОВЛЕНИЕ</w:t>
      </w:r>
    </w:p>
    <w:tbl>
      <w:tblPr>
        <w:tblW w:w="9447" w:type="dxa"/>
        <w:tblLook w:val="00A0" w:firstRow="1" w:lastRow="0" w:firstColumn="1" w:lastColumn="0" w:noHBand="0" w:noVBand="0"/>
      </w:tblPr>
      <w:tblGrid>
        <w:gridCol w:w="2710"/>
        <w:gridCol w:w="4841"/>
        <w:gridCol w:w="1896"/>
      </w:tblGrid>
      <w:tr w:rsidR="00120D79" w:rsidTr="002C2C37">
        <w:trPr>
          <w:trHeight w:val="450"/>
        </w:trPr>
        <w:tc>
          <w:tcPr>
            <w:tcW w:w="2710" w:type="dxa"/>
          </w:tcPr>
          <w:p w:rsidR="00E76E3D" w:rsidRDefault="00E76E3D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6258A" w:rsidRDefault="0076258A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76258A" w:rsidRPr="00FF1DEE" w:rsidRDefault="00FF1DEE" w:rsidP="002B650B">
            <w:pPr>
              <w:spacing w:before="0" w:line="240" w:lineRule="auto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От </w:t>
            </w:r>
            <w:r w:rsidR="002B650B">
              <w:rPr>
                <w:sz w:val="28"/>
                <w:szCs w:val="28"/>
                <w:u w:val="single"/>
              </w:rPr>
              <w:t>05.09</w:t>
            </w:r>
            <w:r w:rsidRPr="00FF1DEE">
              <w:rPr>
                <w:sz w:val="28"/>
                <w:szCs w:val="28"/>
                <w:u w:val="single"/>
              </w:rPr>
              <w:t>.2024</w:t>
            </w:r>
          </w:p>
        </w:tc>
        <w:tc>
          <w:tcPr>
            <w:tcW w:w="4841" w:type="dxa"/>
          </w:tcPr>
          <w:p w:rsidR="00E76E3D" w:rsidRDefault="00E76E3D" w:rsidP="0076258A">
            <w:pPr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7B1C2D" w:rsidRDefault="00120D79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7B1C2D">
              <w:rPr>
                <w:sz w:val="28"/>
                <w:szCs w:val="28"/>
              </w:rPr>
              <w:t xml:space="preserve">     </w:t>
            </w:r>
          </w:p>
          <w:p w:rsidR="0076258A" w:rsidRDefault="00120D79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 w:rsidRPr="007B1C2D">
              <w:rPr>
                <w:sz w:val="28"/>
                <w:szCs w:val="28"/>
              </w:rPr>
              <w:t xml:space="preserve"> </w:t>
            </w:r>
            <w:r w:rsidR="00025162">
              <w:rPr>
                <w:sz w:val="28"/>
                <w:szCs w:val="28"/>
              </w:rPr>
              <w:t xml:space="preserve">   </w:t>
            </w:r>
          </w:p>
          <w:p w:rsidR="00E76E3D" w:rsidRDefault="00EE4570" w:rsidP="0076258A">
            <w:pPr>
              <w:spacing w:before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301E5">
              <w:rPr>
                <w:sz w:val="28"/>
                <w:szCs w:val="28"/>
              </w:rPr>
              <w:t xml:space="preserve"> </w:t>
            </w:r>
            <w:proofErr w:type="gramStart"/>
            <w:r w:rsidR="00650FCF" w:rsidRPr="007B1C2D">
              <w:rPr>
                <w:sz w:val="28"/>
                <w:szCs w:val="28"/>
              </w:rPr>
              <w:t>№</w:t>
            </w:r>
            <w:r w:rsidR="0076258A">
              <w:rPr>
                <w:sz w:val="28"/>
                <w:szCs w:val="28"/>
              </w:rPr>
              <w:t xml:space="preserve">  </w:t>
            </w:r>
            <w:r w:rsidR="002B650B">
              <w:rPr>
                <w:sz w:val="28"/>
                <w:szCs w:val="28"/>
                <w:u w:val="single"/>
              </w:rPr>
              <w:t>90</w:t>
            </w:r>
            <w:proofErr w:type="gramEnd"/>
            <w:r w:rsidR="0076258A">
              <w:rPr>
                <w:sz w:val="28"/>
                <w:szCs w:val="28"/>
              </w:rPr>
              <w:t xml:space="preserve">                   </w:t>
            </w:r>
          </w:p>
          <w:p w:rsidR="007B1C2D" w:rsidRPr="007B1C2D" w:rsidRDefault="007B1C2D" w:rsidP="0076258A">
            <w:pPr>
              <w:spacing w:before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76E3D" w:rsidRDefault="002B650B" w:rsidP="0076258A">
      <w:pPr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="00E76E3D">
        <w:rPr>
          <w:sz w:val="28"/>
          <w:szCs w:val="28"/>
        </w:rPr>
        <w:t>с.Кулыги</w:t>
      </w:r>
      <w:proofErr w:type="spellEnd"/>
    </w:p>
    <w:p w:rsidR="00E76E3D" w:rsidRPr="00512A39" w:rsidRDefault="004A16FD" w:rsidP="004A16FD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6E3D" w:rsidRPr="00512A39">
        <w:rPr>
          <w:sz w:val="28"/>
          <w:szCs w:val="28"/>
        </w:rPr>
        <w:t xml:space="preserve">О внесении изменений в муниципальную программу Кулыжского сельского поселения «Создание условий для развития Кулыжского сельского </w:t>
      </w:r>
      <w:proofErr w:type="gramStart"/>
      <w:r w:rsidR="00E76E3D" w:rsidRPr="00512A39">
        <w:rPr>
          <w:sz w:val="28"/>
          <w:szCs w:val="28"/>
        </w:rPr>
        <w:t>поселения »</w:t>
      </w:r>
      <w:proofErr w:type="gramEnd"/>
      <w:r>
        <w:rPr>
          <w:sz w:val="28"/>
          <w:szCs w:val="28"/>
        </w:rPr>
        <w:t xml:space="preserve">  </w:t>
      </w:r>
      <w:r w:rsidR="00E76E3D" w:rsidRPr="00512A39">
        <w:rPr>
          <w:sz w:val="28"/>
          <w:szCs w:val="28"/>
        </w:rPr>
        <w:t xml:space="preserve"> на 20</w:t>
      </w:r>
      <w:r w:rsidR="00513240" w:rsidRPr="00512A39">
        <w:rPr>
          <w:sz w:val="28"/>
          <w:szCs w:val="28"/>
        </w:rPr>
        <w:t>2</w:t>
      </w:r>
      <w:r w:rsidR="00112676" w:rsidRPr="00512A39">
        <w:rPr>
          <w:sz w:val="28"/>
          <w:szCs w:val="28"/>
        </w:rPr>
        <w:t>3</w:t>
      </w:r>
      <w:r w:rsidR="00E76E3D" w:rsidRPr="00512A39">
        <w:rPr>
          <w:sz w:val="28"/>
          <w:szCs w:val="28"/>
        </w:rPr>
        <w:t>-202</w:t>
      </w:r>
      <w:r w:rsidR="00112676" w:rsidRPr="00512A39">
        <w:rPr>
          <w:sz w:val="28"/>
          <w:szCs w:val="28"/>
        </w:rPr>
        <w:t>7</w:t>
      </w:r>
      <w:r w:rsidR="00512A39" w:rsidRPr="00512A39">
        <w:rPr>
          <w:sz w:val="28"/>
          <w:szCs w:val="28"/>
        </w:rPr>
        <w:t xml:space="preserve"> годы </w:t>
      </w:r>
      <w:r>
        <w:rPr>
          <w:sz w:val="28"/>
          <w:szCs w:val="28"/>
        </w:rPr>
        <w:t>.</w:t>
      </w:r>
    </w:p>
    <w:p w:rsidR="00E76E3D" w:rsidRPr="002B650B" w:rsidRDefault="00E76E3D" w:rsidP="0076258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7412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461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412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программно-целевого планирования, в соответствии </w:t>
      </w:r>
      <w:r w:rsidRPr="00127412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27412">
        <w:rPr>
          <w:rFonts w:ascii="Times New Roman" w:hAnsi="Times New Roman"/>
          <w:sz w:val="28"/>
          <w:szCs w:val="28"/>
          <w:lang w:eastAsia="ru-RU"/>
        </w:rPr>
        <w:t xml:space="preserve"> Порядком разработки, реализации и оценки эффективности реализации муниципальной программы Кулыжского сельского поселения </w:t>
      </w:r>
      <w:proofErr w:type="spellStart"/>
      <w:proofErr w:type="gramStart"/>
      <w:r w:rsidRPr="00127412">
        <w:rPr>
          <w:rFonts w:ascii="Times New Roman" w:hAnsi="Times New Roman"/>
          <w:sz w:val="28"/>
          <w:szCs w:val="28"/>
          <w:lang w:eastAsia="ru-RU"/>
        </w:rPr>
        <w:t>Вятскополянского</w:t>
      </w:r>
      <w:proofErr w:type="spellEnd"/>
      <w:r w:rsidRPr="001274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7412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Pr="00127412">
        <w:rPr>
          <w:rFonts w:ascii="Times New Roman" w:hAnsi="Times New Roman"/>
          <w:sz w:val="28"/>
          <w:szCs w:val="28"/>
          <w:lang w:eastAsia="ru-RU"/>
        </w:rPr>
        <w:t xml:space="preserve"> , Положением о бюджетном процессе в муниципальном образовании </w:t>
      </w:r>
      <w:proofErr w:type="spellStart"/>
      <w:r w:rsidRPr="00127412">
        <w:rPr>
          <w:rFonts w:ascii="Times New Roman" w:hAnsi="Times New Roman"/>
          <w:sz w:val="28"/>
          <w:szCs w:val="28"/>
          <w:lang w:eastAsia="ru-RU"/>
        </w:rPr>
        <w:t>Кулыжское</w:t>
      </w:r>
      <w:proofErr w:type="spellEnd"/>
      <w:r w:rsidRPr="00127412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,утвержденным решением </w:t>
      </w:r>
      <w:proofErr w:type="spellStart"/>
      <w:r w:rsidRPr="00127412">
        <w:rPr>
          <w:rFonts w:ascii="Times New Roman" w:hAnsi="Times New Roman"/>
          <w:sz w:val="28"/>
          <w:szCs w:val="28"/>
          <w:lang w:eastAsia="ru-RU"/>
        </w:rPr>
        <w:t>Кулыжской</w:t>
      </w:r>
      <w:proofErr w:type="spellEnd"/>
      <w:r w:rsidRPr="00127412">
        <w:rPr>
          <w:rFonts w:ascii="Times New Roman" w:hAnsi="Times New Roman"/>
          <w:sz w:val="28"/>
          <w:szCs w:val="28"/>
          <w:lang w:eastAsia="ru-RU"/>
        </w:rPr>
        <w:t xml:space="preserve"> сельской Думы от 22.02.2017 № 03 администрация Кулыжского сельского поселения </w:t>
      </w:r>
      <w:proofErr w:type="spellStart"/>
      <w:r w:rsidRPr="00127412">
        <w:rPr>
          <w:rFonts w:ascii="Times New Roman" w:hAnsi="Times New Roman"/>
          <w:sz w:val="28"/>
          <w:szCs w:val="28"/>
          <w:lang w:eastAsia="ru-RU"/>
        </w:rPr>
        <w:t>Вятскополянского</w:t>
      </w:r>
      <w:proofErr w:type="spellEnd"/>
      <w:r w:rsidRPr="0012741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7625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570">
        <w:rPr>
          <w:rFonts w:ascii="Times New Roman" w:hAnsi="Times New Roman"/>
          <w:sz w:val="28"/>
          <w:szCs w:val="28"/>
        </w:rPr>
        <w:t>ПОСТАНОВЛЯЕТ</w:t>
      </w:r>
      <w:r w:rsidRPr="00127412">
        <w:rPr>
          <w:sz w:val="28"/>
          <w:szCs w:val="28"/>
        </w:rPr>
        <w:t>:</w:t>
      </w:r>
    </w:p>
    <w:p w:rsidR="00E76E3D" w:rsidRPr="00127412" w:rsidRDefault="0076258A" w:rsidP="007A046A">
      <w:pPr>
        <w:autoSpaceDE w:val="0"/>
        <w:autoSpaceDN w:val="0"/>
        <w:adjustRightInd w:val="0"/>
        <w:spacing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E3D" w:rsidRPr="00127412">
        <w:rPr>
          <w:sz w:val="28"/>
          <w:szCs w:val="28"/>
        </w:rPr>
        <w:t>1.Внести изменения</w:t>
      </w:r>
      <w:r w:rsidR="00E76E3D" w:rsidRPr="00127412">
        <w:rPr>
          <w:b/>
          <w:sz w:val="28"/>
          <w:szCs w:val="28"/>
        </w:rPr>
        <w:t xml:space="preserve"> </w:t>
      </w:r>
      <w:r w:rsidR="00E76E3D" w:rsidRPr="00127412">
        <w:rPr>
          <w:sz w:val="28"/>
          <w:szCs w:val="28"/>
        </w:rPr>
        <w:t xml:space="preserve">в муниципальную программу Кулыжского сельского </w:t>
      </w:r>
      <w:proofErr w:type="gramStart"/>
      <w:r w:rsidR="00E76E3D" w:rsidRPr="00127412">
        <w:rPr>
          <w:sz w:val="28"/>
          <w:szCs w:val="28"/>
        </w:rPr>
        <w:t>поселения  «</w:t>
      </w:r>
      <w:proofErr w:type="gramEnd"/>
      <w:r w:rsidR="00E76E3D" w:rsidRPr="00127412">
        <w:rPr>
          <w:sz w:val="28"/>
          <w:szCs w:val="28"/>
        </w:rPr>
        <w:t>Создание условий для развития Кулыжского сельского поселения»</w:t>
      </w:r>
      <w:r w:rsidR="00CB6F47" w:rsidRPr="00127412">
        <w:rPr>
          <w:sz w:val="28"/>
          <w:szCs w:val="28"/>
        </w:rPr>
        <w:t xml:space="preserve"> </w:t>
      </w:r>
      <w:r w:rsidR="00E76E3D" w:rsidRPr="00127412">
        <w:rPr>
          <w:sz w:val="28"/>
          <w:szCs w:val="28"/>
        </w:rPr>
        <w:t xml:space="preserve"> на 20</w:t>
      </w:r>
      <w:r w:rsidR="00CF2F24" w:rsidRPr="00127412">
        <w:rPr>
          <w:sz w:val="28"/>
          <w:szCs w:val="28"/>
        </w:rPr>
        <w:t>2</w:t>
      </w:r>
      <w:r w:rsidR="00112676">
        <w:rPr>
          <w:sz w:val="28"/>
          <w:szCs w:val="28"/>
        </w:rPr>
        <w:t>3</w:t>
      </w:r>
      <w:r w:rsidR="00E76E3D" w:rsidRPr="00127412">
        <w:rPr>
          <w:sz w:val="28"/>
          <w:szCs w:val="28"/>
        </w:rPr>
        <w:t>-202</w:t>
      </w:r>
      <w:r w:rsidR="00112676">
        <w:rPr>
          <w:sz w:val="28"/>
          <w:szCs w:val="28"/>
        </w:rPr>
        <w:t>7</w:t>
      </w:r>
      <w:r w:rsidR="00E76E3D" w:rsidRPr="00127412">
        <w:rPr>
          <w:sz w:val="28"/>
          <w:szCs w:val="28"/>
        </w:rPr>
        <w:t xml:space="preserve"> годы</w:t>
      </w:r>
      <w:r w:rsidR="00E76E3D" w:rsidRPr="00127412">
        <w:rPr>
          <w:b/>
          <w:sz w:val="28"/>
          <w:szCs w:val="28"/>
        </w:rPr>
        <w:t xml:space="preserve"> </w:t>
      </w:r>
      <w:r w:rsidR="00E76E3D" w:rsidRPr="00127412">
        <w:rPr>
          <w:sz w:val="28"/>
          <w:szCs w:val="28"/>
        </w:rPr>
        <w:t>(с изменениями №</w:t>
      </w:r>
      <w:r w:rsidR="00112676">
        <w:rPr>
          <w:sz w:val="28"/>
          <w:szCs w:val="28"/>
        </w:rPr>
        <w:t>125</w:t>
      </w:r>
      <w:r w:rsidR="00E76E3D" w:rsidRPr="00127412">
        <w:rPr>
          <w:sz w:val="28"/>
          <w:szCs w:val="28"/>
        </w:rPr>
        <w:t xml:space="preserve"> от </w:t>
      </w:r>
      <w:r w:rsidR="00112676">
        <w:rPr>
          <w:sz w:val="28"/>
          <w:szCs w:val="28"/>
        </w:rPr>
        <w:t>21</w:t>
      </w:r>
      <w:r w:rsidR="00CF2F24" w:rsidRPr="00127412">
        <w:rPr>
          <w:sz w:val="28"/>
          <w:szCs w:val="28"/>
        </w:rPr>
        <w:t>.</w:t>
      </w:r>
      <w:r w:rsidR="00112676">
        <w:rPr>
          <w:sz w:val="28"/>
          <w:szCs w:val="28"/>
        </w:rPr>
        <w:t>12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г</w:t>
      </w:r>
      <w:r w:rsidR="00E76E3D" w:rsidRPr="00127412">
        <w:rPr>
          <w:sz w:val="28"/>
          <w:szCs w:val="28"/>
        </w:rPr>
        <w:t xml:space="preserve">. , </w:t>
      </w:r>
      <w:r w:rsidR="00112676">
        <w:rPr>
          <w:sz w:val="28"/>
          <w:szCs w:val="28"/>
        </w:rPr>
        <w:t>17</w:t>
      </w:r>
      <w:r w:rsidR="00CF2F24" w:rsidRPr="00127412">
        <w:rPr>
          <w:sz w:val="28"/>
          <w:szCs w:val="28"/>
        </w:rPr>
        <w:t>.0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3</w:t>
      </w:r>
      <w:r w:rsidR="00CF2F24" w:rsidRPr="00127412">
        <w:rPr>
          <w:sz w:val="28"/>
          <w:szCs w:val="28"/>
        </w:rPr>
        <w:t>г.</w:t>
      </w:r>
      <w:r w:rsidR="00112676">
        <w:rPr>
          <w:sz w:val="28"/>
          <w:szCs w:val="28"/>
        </w:rPr>
        <w:t>№16</w:t>
      </w:r>
      <w:r w:rsidR="007B1C2D">
        <w:rPr>
          <w:sz w:val="28"/>
          <w:szCs w:val="28"/>
        </w:rPr>
        <w:t>,</w:t>
      </w:r>
      <w:r w:rsidR="004A16FD">
        <w:rPr>
          <w:sz w:val="28"/>
          <w:szCs w:val="28"/>
        </w:rPr>
        <w:t xml:space="preserve"> </w:t>
      </w:r>
      <w:r w:rsidR="007B1C2D">
        <w:rPr>
          <w:sz w:val="28"/>
          <w:szCs w:val="28"/>
        </w:rPr>
        <w:t>21.04.2023 №29</w:t>
      </w:r>
      <w:r w:rsidR="00043CBE">
        <w:rPr>
          <w:sz w:val="28"/>
          <w:szCs w:val="28"/>
        </w:rPr>
        <w:t>,</w:t>
      </w:r>
      <w:r w:rsidR="004A16FD">
        <w:rPr>
          <w:sz w:val="28"/>
          <w:szCs w:val="28"/>
        </w:rPr>
        <w:t xml:space="preserve"> </w:t>
      </w:r>
      <w:r w:rsidR="00043CBE">
        <w:rPr>
          <w:sz w:val="28"/>
          <w:szCs w:val="28"/>
        </w:rPr>
        <w:t>20.07.2023 №49</w:t>
      </w:r>
      <w:r w:rsidR="00EC2E81">
        <w:rPr>
          <w:sz w:val="28"/>
          <w:szCs w:val="28"/>
        </w:rPr>
        <w:t>,</w:t>
      </w:r>
      <w:r w:rsidR="004A16FD">
        <w:rPr>
          <w:sz w:val="28"/>
          <w:szCs w:val="28"/>
        </w:rPr>
        <w:t xml:space="preserve"> </w:t>
      </w:r>
      <w:r w:rsidR="00EC2E81">
        <w:rPr>
          <w:sz w:val="28"/>
          <w:szCs w:val="28"/>
        </w:rPr>
        <w:t>21.08.2023 №55</w:t>
      </w:r>
      <w:r w:rsidR="004A16FD">
        <w:rPr>
          <w:sz w:val="28"/>
          <w:szCs w:val="28"/>
        </w:rPr>
        <w:t>, 30.08.2023 №61</w:t>
      </w:r>
      <w:r w:rsidR="00E41D7C">
        <w:rPr>
          <w:sz w:val="28"/>
          <w:szCs w:val="28"/>
        </w:rPr>
        <w:t>,25.10.2023 №83</w:t>
      </w:r>
      <w:r w:rsidR="008A0321">
        <w:rPr>
          <w:sz w:val="28"/>
          <w:szCs w:val="28"/>
        </w:rPr>
        <w:t>,20.12.2023 №105</w:t>
      </w:r>
      <w:r w:rsidR="001301E5">
        <w:rPr>
          <w:sz w:val="28"/>
          <w:szCs w:val="28"/>
        </w:rPr>
        <w:t>,28.02.2024 №02</w:t>
      </w:r>
      <w:r w:rsidR="00AA6C59">
        <w:rPr>
          <w:sz w:val="28"/>
          <w:szCs w:val="28"/>
        </w:rPr>
        <w:t>,25.04.2024 №41</w:t>
      </w:r>
      <w:r w:rsidR="001A2F74">
        <w:rPr>
          <w:sz w:val="28"/>
          <w:szCs w:val="28"/>
        </w:rPr>
        <w:t>,20.06.2024№55</w:t>
      </w:r>
      <w:r w:rsidR="002B650B">
        <w:rPr>
          <w:sz w:val="28"/>
          <w:szCs w:val="28"/>
        </w:rPr>
        <w:t>, 16.07.2024№65</w:t>
      </w:r>
      <w:r w:rsidR="00CF2F24" w:rsidRPr="00127412">
        <w:rPr>
          <w:sz w:val="28"/>
          <w:szCs w:val="28"/>
        </w:rPr>
        <w:t>)</w:t>
      </w:r>
      <w:r w:rsidR="00112676">
        <w:rPr>
          <w:sz w:val="28"/>
          <w:szCs w:val="28"/>
        </w:rPr>
        <w:t>:</w:t>
      </w:r>
    </w:p>
    <w:p w:rsidR="00BD4735" w:rsidRDefault="00BD4735" w:rsidP="00BD473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bCs/>
          <w:snapToGrid/>
          <w:sz w:val="28"/>
          <w:szCs w:val="28"/>
        </w:rPr>
        <w:t xml:space="preserve">   </w:t>
      </w:r>
      <w:r w:rsidR="0076258A">
        <w:rPr>
          <w:bCs/>
          <w:snapToGrid/>
          <w:sz w:val="28"/>
          <w:szCs w:val="28"/>
        </w:rPr>
        <w:t xml:space="preserve">     </w:t>
      </w:r>
      <w:r>
        <w:rPr>
          <w:sz w:val="28"/>
          <w:szCs w:val="28"/>
        </w:rPr>
        <w:t>1.1. В паспорте 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A16FD">
        <w:rPr>
          <w:sz w:val="28"/>
          <w:szCs w:val="28"/>
        </w:rPr>
        <w:t>улыжского сельского поселения «</w:t>
      </w:r>
      <w:r>
        <w:rPr>
          <w:sz w:val="28"/>
          <w:szCs w:val="28"/>
        </w:rPr>
        <w:t>Создание условий для развития Кулыжского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поселения» на 2023-2027 годы </w:t>
      </w:r>
      <w:r w:rsidR="004A1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графу </w:t>
      </w:r>
      <w:proofErr w:type="gramStart"/>
      <w:r>
        <w:rPr>
          <w:sz w:val="28"/>
          <w:szCs w:val="28"/>
        </w:rPr>
        <w:t>«</w:t>
      </w:r>
      <w:r w:rsidR="002B65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</w:t>
      </w:r>
      <w:proofErr w:type="gramEnd"/>
      <w:r>
        <w:rPr>
          <w:sz w:val="28"/>
          <w:szCs w:val="28"/>
        </w:rPr>
        <w:t xml:space="preserve">  ассигнований муниципальной программы » изложить в новой редакции: « Общий объем финансирования программы -</w:t>
      </w:r>
      <w:r w:rsidR="002B650B">
        <w:rPr>
          <w:sz w:val="28"/>
          <w:szCs w:val="28"/>
        </w:rPr>
        <w:t>27384,189</w:t>
      </w:r>
      <w:r>
        <w:rPr>
          <w:sz w:val="28"/>
          <w:szCs w:val="28"/>
        </w:rPr>
        <w:t xml:space="preserve"> тыс. рублей, в том числе: средства федерального бюджета -</w:t>
      </w:r>
      <w:r w:rsidR="002B650B">
        <w:rPr>
          <w:sz w:val="28"/>
          <w:szCs w:val="28"/>
        </w:rPr>
        <w:t>826,721</w:t>
      </w:r>
      <w:r>
        <w:rPr>
          <w:sz w:val="28"/>
          <w:szCs w:val="28"/>
        </w:rPr>
        <w:t xml:space="preserve"> тыс. рублей; средства бюджета Кулыжского сельского поселения – </w:t>
      </w:r>
      <w:r w:rsidR="002B650B">
        <w:rPr>
          <w:sz w:val="28"/>
          <w:szCs w:val="28"/>
        </w:rPr>
        <w:t>24634,999</w:t>
      </w:r>
      <w:r>
        <w:rPr>
          <w:sz w:val="28"/>
          <w:szCs w:val="28"/>
        </w:rPr>
        <w:t xml:space="preserve"> тыс. рублей».</w:t>
      </w:r>
    </w:p>
    <w:p w:rsidR="008C0BAC" w:rsidRDefault="008C0BAC" w:rsidP="008C0BAC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2.Раздел</w:t>
      </w:r>
      <w:proofErr w:type="gramEnd"/>
      <w:r>
        <w:rPr>
          <w:sz w:val="28"/>
          <w:szCs w:val="28"/>
        </w:rPr>
        <w:t xml:space="preserve"> 1 изложить в новой редакции:</w:t>
      </w:r>
    </w:p>
    <w:p w:rsidR="008C0BAC" w:rsidRPr="00352F4B" w:rsidRDefault="008C0BAC" w:rsidP="008C0BAC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t xml:space="preserve"> </w:t>
      </w:r>
      <w:r w:rsidRPr="00352F4B">
        <w:rPr>
          <w:sz w:val="28"/>
          <w:szCs w:val="28"/>
        </w:rPr>
        <w:t>1</w:t>
      </w:r>
      <w:proofErr w:type="gramEnd"/>
      <w:r w:rsidRPr="00352F4B">
        <w:rPr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C0BAC" w:rsidRPr="00667F4A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8C0BAC" w:rsidRPr="00667F4A">
        <w:rPr>
          <w:sz w:val="28"/>
          <w:szCs w:val="28"/>
        </w:rPr>
        <w:t>Площадь  Кулыжского</w:t>
      </w:r>
      <w:proofErr w:type="gramEnd"/>
      <w:r w:rsidR="008C0BAC" w:rsidRPr="00667F4A">
        <w:rPr>
          <w:sz w:val="28"/>
          <w:szCs w:val="28"/>
        </w:rPr>
        <w:t xml:space="preserve"> сельского поселения составляет 94,36кв.км. Численность населения поселения составляет </w:t>
      </w:r>
      <w:r w:rsidR="008C0BAC">
        <w:rPr>
          <w:sz w:val="28"/>
          <w:szCs w:val="28"/>
        </w:rPr>
        <w:t xml:space="preserve">781 </w:t>
      </w:r>
      <w:r w:rsidR="008C0BAC" w:rsidRPr="00667F4A">
        <w:rPr>
          <w:sz w:val="28"/>
          <w:szCs w:val="28"/>
        </w:rPr>
        <w:t xml:space="preserve">чел. </w:t>
      </w:r>
      <w:proofErr w:type="spellStart"/>
      <w:r w:rsidR="008C0BAC" w:rsidRPr="00667F4A">
        <w:rPr>
          <w:sz w:val="28"/>
          <w:szCs w:val="28"/>
        </w:rPr>
        <w:t>Кулыжское</w:t>
      </w:r>
      <w:proofErr w:type="spellEnd"/>
      <w:r w:rsidR="008C0BAC" w:rsidRPr="00667F4A">
        <w:rPr>
          <w:sz w:val="28"/>
          <w:szCs w:val="28"/>
        </w:rPr>
        <w:t xml:space="preserve"> сельское поселение расположено на правом берегу реки Вятка в юго-западной части </w:t>
      </w:r>
      <w:proofErr w:type="spellStart"/>
      <w:r w:rsidR="008C0BAC" w:rsidRPr="00667F4A">
        <w:rPr>
          <w:sz w:val="28"/>
          <w:szCs w:val="28"/>
        </w:rPr>
        <w:t>Вятскополянского</w:t>
      </w:r>
      <w:proofErr w:type="spellEnd"/>
      <w:r w:rsidR="008C0BAC" w:rsidRPr="00667F4A">
        <w:rPr>
          <w:sz w:val="28"/>
          <w:szCs w:val="28"/>
        </w:rPr>
        <w:t xml:space="preserve"> района Кировской области.</w:t>
      </w:r>
      <w:r w:rsidR="008C0BAC">
        <w:rPr>
          <w:sz w:val="28"/>
          <w:szCs w:val="28"/>
        </w:rPr>
        <w:t xml:space="preserve"> </w:t>
      </w:r>
      <w:r w:rsidR="008C0BAC" w:rsidRPr="00667F4A">
        <w:rPr>
          <w:sz w:val="28"/>
          <w:szCs w:val="28"/>
        </w:rPr>
        <w:t xml:space="preserve">С северной </w:t>
      </w:r>
      <w:proofErr w:type="gramStart"/>
      <w:r w:rsidR="008C0BAC" w:rsidRPr="00667F4A">
        <w:rPr>
          <w:sz w:val="28"/>
          <w:szCs w:val="28"/>
        </w:rPr>
        <w:t>стороны  -</w:t>
      </w:r>
      <w:proofErr w:type="gramEnd"/>
      <w:r w:rsidR="008C0BAC" w:rsidRPr="00667F4A">
        <w:rPr>
          <w:sz w:val="28"/>
          <w:szCs w:val="28"/>
        </w:rPr>
        <w:t xml:space="preserve"> граничит с </w:t>
      </w:r>
      <w:proofErr w:type="spellStart"/>
      <w:r w:rsidR="008C0BAC" w:rsidRPr="00667F4A">
        <w:rPr>
          <w:sz w:val="28"/>
          <w:szCs w:val="28"/>
        </w:rPr>
        <w:t>п.г</w:t>
      </w:r>
      <w:proofErr w:type="spellEnd"/>
      <w:r w:rsidR="008C0BAC" w:rsidRPr="00667F4A">
        <w:rPr>
          <w:sz w:val="28"/>
          <w:szCs w:val="28"/>
        </w:rPr>
        <w:t xml:space="preserve">. Красная Поляна и г. Сосновка, с восточной стороны – граничит с </w:t>
      </w:r>
      <w:proofErr w:type="spellStart"/>
      <w:r w:rsidR="008C0BAC" w:rsidRPr="00667F4A">
        <w:rPr>
          <w:sz w:val="28"/>
          <w:szCs w:val="28"/>
        </w:rPr>
        <w:t>Усть-Люгинским</w:t>
      </w:r>
      <w:proofErr w:type="spellEnd"/>
      <w:r w:rsidR="008C0BAC" w:rsidRPr="00667F4A">
        <w:rPr>
          <w:sz w:val="28"/>
          <w:szCs w:val="28"/>
        </w:rPr>
        <w:t xml:space="preserve"> сельским поселением  и </w:t>
      </w:r>
      <w:proofErr w:type="spellStart"/>
      <w:r w:rsidR="008C0BAC" w:rsidRPr="00667F4A">
        <w:rPr>
          <w:sz w:val="28"/>
          <w:szCs w:val="28"/>
        </w:rPr>
        <w:t>Среднешунским</w:t>
      </w:r>
      <w:proofErr w:type="spellEnd"/>
      <w:r w:rsidR="008C0BAC" w:rsidRPr="00667F4A">
        <w:rPr>
          <w:sz w:val="28"/>
          <w:szCs w:val="28"/>
        </w:rPr>
        <w:t xml:space="preserve">  сельским поселением, с </w:t>
      </w:r>
      <w:r w:rsidR="008C0BAC" w:rsidRPr="00667F4A">
        <w:rPr>
          <w:sz w:val="28"/>
          <w:szCs w:val="28"/>
        </w:rPr>
        <w:lastRenderedPageBreak/>
        <w:t xml:space="preserve">южной стороны –   граничит с   </w:t>
      </w:r>
      <w:proofErr w:type="spellStart"/>
      <w:r w:rsidR="008C0BAC" w:rsidRPr="00667F4A">
        <w:rPr>
          <w:sz w:val="28"/>
          <w:szCs w:val="28"/>
        </w:rPr>
        <w:t>Среднешунским</w:t>
      </w:r>
      <w:proofErr w:type="spellEnd"/>
      <w:r w:rsidR="008C0BAC" w:rsidRPr="00667F4A">
        <w:rPr>
          <w:sz w:val="28"/>
          <w:szCs w:val="28"/>
        </w:rPr>
        <w:t xml:space="preserve"> сельским поселением,  с западной стороны –    граничит с </w:t>
      </w:r>
      <w:proofErr w:type="spellStart"/>
      <w:r w:rsidR="008C0BAC" w:rsidRPr="00667F4A">
        <w:rPr>
          <w:sz w:val="28"/>
          <w:szCs w:val="28"/>
        </w:rPr>
        <w:t>Чекашевским</w:t>
      </w:r>
      <w:proofErr w:type="spellEnd"/>
      <w:r w:rsidR="008C0BAC" w:rsidRPr="00667F4A">
        <w:rPr>
          <w:sz w:val="28"/>
          <w:szCs w:val="28"/>
        </w:rPr>
        <w:t xml:space="preserve"> сельским поселением .       Административный центр поселения –с. </w:t>
      </w:r>
      <w:proofErr w:type="spellStart"/>
      <w:proofErr w:type="gramStart"/>
      <w:r w:rsidR="008C0BAC" w:rsidRPr="00667F4A">
        <w:rPr>
          <w:sz w:val="28"/>
          <w:szCs w:val="28"/>
        </w:rPr>
        <w:t>Кулыги</w:t>
      </w:r>
      <w:proofErr w:type="spellEnd"/>
      <w:r w:rsidR="008C0BAC" w:rsidRPr="00667F4A">
        <w:rPr>
          <w:sz w:val="28"/>
          <w:szCs w:val="28"/>
        </w:rPr>
        <w:t xml:space="preserve"> .</w:t>
      </w:r>
      <w:proofErr w:type="gramEnd"/>
      <w:r w:rsidR="008C0BAC" w:rsidRPr="00667F4A">
        <w:rPr>
          <w:sz w:val="28"/>
          <w:szCs w:val="28"/>
        </w:rPr>
        <w:t xml:space="preserve"> </w:t>
      </w:r>
      <w:proofErr w:type="gramStart"/>
      <w:r w:rsidR="008C0BAC" w:rsidRPr="00667F4A">
        <w:rPr>
          <w:sz w:val="28"/>
          <w:szCs w:val="28"/>
        </w:rPr>
        <w:t>Самый  ближайший</w:t>
      </w:r>
      <w:proofErr w:type="gramEnd"/>
      <w:r w:rsidR="008C0BAC" w:rsidRPr="00667F4A">
        <w:rPr>
          <w:sz w:val="28"/>
          <w:szCs w:val="28"/>
        </w:rPr>
        <w:t xml:space="preserve">  населенный пункт –это </w:t>
      </w:r>
      <w:proofErr w:type="spellStart"/>
      <w:r w:rsidR="008C0BAC" w:rsidRPr="00667F4A">
        <w:rPr>
          <w:sz w:val="28"/>
          <w:szCs w:val="28"/>
        </w:rPr>
        <w:t>д.Куршино</w:t>
      </w:r>
      <w:proofErr w:type="spellEnd"/>
      <w:r w:rsidR="008C0BAC" w:rsidRPr="00667F4A">
        <w:rPr>
          <w:sz w:val="28"/>
          <w:szCs w:val="28"/>
        </w:rPr>
        <w:t>, расположенное на расстоянии 3км.от центра поселения. Максимальное расстояние от центра поселения до самого отдаленного населенного пункта –</w:t>
      </w:r>
      <w:proofErr w:type="spellStart"/>
      <w:r w:rsidR="008C0BAC" w:rsidRPr="00667F4A">
        <w:rPr>
          <w:sz w:val="28"/>
          <w:szCs w:val="28"/>
        </w:rPr>
        <w:t>д.Быз</w:t>
      </w:r>
      <w:proofErr w:type="spellEnd"/>
      <w:r w:rsidR="008C0BAC" w:rsidRPr="00667F4A">
        <w:rPr>
          <w:sz w:val="28"/>
          <w:szCs w:val="28"/>
        </w:rPr>
        <w:t xml:space="preserve"> -5км. Населенные пункты расположены достаточно компактно, сообщение с ними осуществляется в основном автомобильном транспортом. Имеется автомобильная дорога районного сообщения с. </w:t>
      </w:r>
      <w:proofErr w:type="spellStart"/>
      <w:r w:rsidR="008C0BAC" w:rsidRPr="00667F4A">
        <w:rPr>
          <w:sz w:val="28"/>
          <w:szCs w:val="28"/>
        </w:rPr>
        <w:t>Кулыги</w:t>
      </w:r>
      <w:proofErr w:type="spellEnd"/>
      <w:r w:rsidR="008C0BAC" w:rsidRPr="00667F4A">
        <w:rPr>
          <w:sz w:val="28"/>
          <w:szCs w:val="28"/>
        </w:rPr>
        <w:t xml:space="preserve"> - д. </w:t>
      </w:r>
      <w:proofErr w:type="spellStart"/>
      <w:r w:rsidR="008C0BAC" w:rsidRPr="00667F4A">
        <w:rPr>
          <w:sz w:val="28"/>
          <w:szCs w:val="28"/>
        </w:rPr>
        <w:t>Куршино</w:t>
      </w:r>
      <w:proofErr w:type="spellEnd"/>
      <w:r w:rsidR="008C0BAC" w:rsidRPr="00667F4A">
        <w:rPr>
          <w:sz w:val="28"/>
          <w:szCs w:val="28"/>
        </w:rPr>
        <w:t xml:space="preserve"> –г. Вятские Поляны протяженностью </w:t>
      </w:r>
      <w:smartTag w:uri="urn:schemas-microsoft-com:office:smarttags" w:element="metricconverter">
        <w:smartTagPr>
          <w:attr w:name="ProductID" w:val="18 км"/>
        </w:smartTagPr>
        <w:r w:rsidR="008C0BAC" w:rsidRPr="00667F4A">
          <w:rPr>
            <w:sz w:val="28"/>
            <w:szCs w:val="28"/>
          </w:rPr>
          <w:t>18 км</w:t>
        </w:r>
      </w:smartTag>
      <w:r w:rsidR="008C0BAC" w:rsidRPr="00667F4A">
        <w:rPr>
          <w:sz w:val="28"/>
          <w:szCs w:val="28"/>
        </w:rPr>
        <w:t xml:space="preserve">. с твердым покрытием. Территория Кулыжского сельского поселения </w:t>
      </w:r>
      <w:proofErr w:type="gramStart"/>
      <w:r w:rsidR="008C0BAC" w:rsidRPr="00667F4A">
        <w:rPr>
          <w:sz w:val="28"/>
          <w:szCs w:val="28"/>
        </w:rPr>
        <w:t>удалена  на</w:t>
      </w:r>
      <w:proofErr w:type="gramEnd"/>
      <w:r w:rsidR="008C0BAC" w:rsidRPr="00667F4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 км"/>
        </w:smartTagPr>
        <w:r w:rsidR="008C0BAC" w:rsidRPr="00667F4A">
          <w:rPr>
            <w:sz w:val="28"/>
            <w:szCs w:val="28"/>
          </w:rPr>
          <w:t>18 км</w:t>
        </w:r>
      </w:smartTag>
      <w:r w:rsidR="008C0BAC" w:rsidRPr="00667F4A">
        <w:rPr>
          <w:sz w:val="28"/>
          <w:szCs w:val="28"/>
        </w:rPr>
        <w:t xml:space="preserve"> от Казанской железной дороги. В связи со строительством мостового перехода через р. Вятка по территории поселения проходит </w:t>
      </w:r>
      <w:proofErr w:type="gramStart"/>
      <w:r w:rsidR="008C0BAC" w:rsidRPr="00667F4A">
        <w:rPr>
          <w:sz w:val="28"/>
          <w:szCs w:val="28"/>
        </w:rPr>
        <w:t>федеральная  автомагистраль</w:t>
      </w:r>
      <w:proofErr w:type="gramEnd"/>
      <w:r w:rsidR="008C0BAC" w:rsidRPr="00667F4A">
        <w:rPr>
          <w:sz w:val="28"/>
          <w:szCs w:val="28"/>
        </w:rPr>
        <w:t xml:space="preserve"> на Пермь.</w:t>
      </w:r>
    </w:p>
    <w:p w:rsidR="008C0BAC" w:rsidRPr="00667F4A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 w:rsidRPr="00667F4A">
        <w:rPr>
          <w:sz w:val="28"/>
          <w:szCs w:val="28"/>
        </w:rPr>
        <w:t>С точки зрения благоприятного климата и выгодного географического положения поселение имеет все предпосылки для создания на территории Кулыжского сельского поселения баз отдыха и туризма. Но проблема транспортной сети - это разбитое дорожное полотно, которое требует капитального ремонта, заметно тормозит социально-экономическое развитие поселения.</w:t>
      </w:r>
    </w:p>
    <w:p w:rsidR="008C0BAC" w:rsidRPr="00C33808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 w:rsidRPr="00667F4A">
        <w:rPr>
          <w:sz w:val="28"/>
          <w:szCs w:val="28"/>
        </w:rPr>
        <w:t xml:space="preserve">Численность населения Кулыжского сельского поселения составляет </w:t>
      </w:r>
      <w:r w:rsidR="008C0BAC">
        <w:rPr>
          <w:sz w:val="28"/>
          <w:szCs w:val="28"/>
        </w:rPr>
        <w:t>781</w:t>
      </w:r>
      <w:r w:rsidR="008C0BAC" w:rsidRPr="00667F4A">
        <w:rPr>
          <w:sz w:val="28"/>
          <w:szCs w:val="28"/>
        </w:rPr>
        <w:t xml:space="preserve"> человек. Мужчин </w:t>
      </w:r>
      <w:r w:rsidR="008C0BAC">
        <w:rPr>
          <w:sz w:val="28"/>
          <w:szCs w:val="28"/>
        </w:rPr>
        <w:t>382</w:t>
      </w:r>
      <w:r w:rsidR="008C0BAC" w:rsidRPr="00667F4A">
        <w:rPr>
          <w:sz w:val="28"/>
          <w:szCs w:val="28"/>
        </w:rPr>
        <w:t xml:space="preserve">, </w:t>
      </w:r>
      <w:proofErr w:type="gramStart"/>
      <w:r w:rsidR="008C0BAC" w:rsidRPr="00667F4A">
        <w:rPr>
          <w:sz w:val="28"/>
          <w:szCs w:val="28"/>
        </w:rPr>
        <w:t xml:space="preserve">женщин  </w:t>
      </w:r>
      <w:r w:rsidR="008C0BAC">
        <w:rPr>
          <w:sz w:val="28"/>
          <w:szCs w:val="28"/>
        </w:rPr>
        <w:t>399</w:t>
      </w:r>
      <w:proofErr w:type="gramEnd"/>
      <w:r w:rsidR="008C0BAC" w:rsidRPr="00667F4A">
        <w:rPr>
          <w:sz w:val="28"/>
          <w:szCs w:val="28"/>
        </w:rPr>
        <w:t xml:space="preserve">,  плотность населения- </w:t>
      </w:r>
      <w:r w:rsidR="008C0BAC" w:rsidRPr="00A25437">
        <w:rPr>
          <w:sz w:val="28"/>
          <w:szCs w:val="28"/>
        </w:rPr>
        <w:t>6</w:t>
      </w:r>
      <w:r w:rsidR="008C0BAC">
        <w:rPr>
          <w:sz w:val="28"/>
          <w:szCs w:val="28"/>
        </w:rPr>
        <w:t>,</w:t>
      </w:r>
      <w:r w:rsidR="008C0BAC" w:rsidRPr="00A25437">
        <w:rPr>
          <w:sz w:val="28"/>
          <w:szCs w:val="28"/>
        </w:rPr>
        <w:t>2</w:t>
      </w:r>
      <w:r w:rsidR="008C0BAC" w:rsidRPr="00667F4A">
        <w:rPr>
          <w:sz w:val="28"/>
          <w:szCs w:val="28"/>
        </w:rPr>
        <w:t xml:space="preserve"> чел/км². Национальный состав населения разнообразен. На территории посе</w:t>
      </w:r>
      <w:r w:rsidR="008C0BAC">
        <w:rPr>
          <w:sz w:val="28"/>
          <w:szCs w:val="28"/>
        </w:rPr>
        <w:t xml:space="preserve">ления проживают: </w:t>
      </w:r>
      <w:proofErr w:type="gramStart"/>
      <w:r w:rsidR="008C0BAC">
        <w:rPr>
          <w:sz w:val="28"/>
          <w:szCs w:val="28"/>
        </w:rPr>
        <w:t>русские ,татары</w:t>
      </w:r>
      <w:proofErr w:type="gramEnd"/>
      <w:r w:rsidR="008C0BAC">
        <w:rPr>
          <w:sz w:val="28"/>
          <w:szCs w:val="28"/>
        </w:rPr>
        <w:t>, удмурты, марийцы</w:t>
      </w:r>
      <w:r w:rsidR="008C0BAC" w:rsidRPr="00667F4A">
        <w:rPr>
          <w:sz w:val="28"/>
          <w:szCs w:val="28"/>
        </w:rPr>
        <w:t xml:space="preserve"> и другие национальности.</w:t>
      </w:r>
      <w:r>
        <w:rPr>
          <w:sz w:val="28"/>
          <w:szCs w:val="28"/>
        </w:rPr>
        <w:t xml:space="preserve">     </w:t>
      </w:r>
      <w:r w:rsidR="008C0BAC" w:rsidRPr="00667F4A">
        <w:rPr>
          <w:sz w:val="28"/>
          <w:szCs w:val="28"/>
        </w:rPr>
        <w:t>Численность трудовых ресурсов на 20</w:t>
      </w:r>
      <w:r w:rsidR="008C0BAC">
        <w:rPr>
          <w:sz w:val="28"/>
          <w:szCs w:val="28"/>
        </w:rPr>
        <w:t>21</w:t>
      </w:r>
      <w:r w:rsidR="008C0BAC" w:rsidRPr="00667F4A">
        <w:rPr>
          <w:sz w:val="28"/>
          <w:szCs w:val="28"/>
        </w:rPr>
        <w:t>г.</w:t>
      </w:r>
      <w:r w:rsidR="008C0BAC">
        <w:rPr>
          <w:sz w:val="28"/>
          <w:szCs w:val="28"/>
        </w:rPr>
        <w:t>, занятых</w:t>
      </w:r>
      <w:r w:rsidR="008C0BAC" w:rsidRPr="00667F4A">
        <w:rPr>
          <w:sz w:val="28"/>
          <w:szCs w:val="28"/>
        </w:rPr>
        <w:t xml:space="preserve"> в экономике поселения </w:t>
      </w:r>
      <w:r w:rsidR="008C0BAC">
        <w:rPr>
          <w:sz w:val="28"/>
          <w:szCs w:val="28"/>
        </w:rPr>
        <w:t>составляет</w:t>
      </w:r>
      <w:r w:rsidR="008C0BAC" w:rsidRPr="00667F4A">
        <w:rPr>
          <w:sz w:val="28"/>
          <w:szCs w:val="28"/>
        </w:rPr>
        <w:t xml:space="preserve"> </w:t>
      </w:r>
      <w:r w:rsidR="008C0BAC" w:rsidRPr="00232CEF">
        <w:rPr>
          <w:sz w:val="28"/>
          <w:szCs w:val="28"/>
        </w:rPr>
        <w:t>6</w:t>
      </w:r>
      <w:r w:rsidR="008C0BAC">
        <w:rPr>
          <w:sz w:val="28"/>
          <w:szCs w:val="28"/>
        </w:rPr>
        <w:t>29</w:t>
      </w:r>
      <w:r w:rsidR="008C0BAC">
        <w:rPr>
          <w:color w:val="FF0000"/>
          <w:sz w:val="28"/>
          <w:szCs w:val="28"/>
        </w:rPr>
        <w:t xml:space="preserve"> </w:t>
      </w:r>
      <w:r w:rsidR="008C0BAC">
        <w:rPr>
          <w:sz w:val="28"/>
          <w:szCs w:val="28"/>
        </w:rPr>
        <w:t>человек</w:t>
      </w:r>
      <w:r w:rsidR="008C0BAC" w:rsidRPr="00667F4A">
        <w:rPr>
          <w:sz w:val="28"/>
          <w:szCs w:val="28"/>
        </w:rPr>
        <w:t xml:space="preserve">. Демографическая ситуация в </w:t>
      </w:r>
      <w:proofErr w:type="gramStart"/>
      <w:r w:rsidR="008C0BAC" w:rsidRPr="00667F4A">
        <w:rPr>
          <w:sz w:val="28"/>
          <w:szCs w:val="28"/>
        </w:rPr>
        <w:t>поселении  очень</w:t>
      </w:r>
      <w:proofErr w:type="gramEnd"/>
      <w:r w:rsidR="008C0BAC" w:rsidRPr="00667F4A">
        <w:rPr>
          <w:sz w:val="28"/>
          <w:szCs w:val="28"/>
        </w:rPr>
        <w:t xml:space="preserve"> сложная. В 20</w:t>
      </w:r>
      <w:r w:rsidR="008C0BAC">
        <w:rPr>
          <w:sz w:val="28"/>
          <w:szCs w:val="28"/>
        </w:rPr>
        <w:t>22</w:t>
      </w:r>
      <w:r w:rsidR="008C0BAC" w:rsidRPr="00667F4A">
        <w:rPr>
          <w:sz w:val="28"/>
          <w:szCs w:val="28"/>
        </w:rPr>
        <w:t>г.  численность новорожденных составила -</w:t>
      </w:r>
      <w:r w:rsidR="008C0BAC">
        <w:rPr>
          <w:sz w:val="28"/>
          <w:szCs w:val="28"/>
        </w:rPr>
        <w:t>2</w:t>
      </w:r>
      <w:r w:rsidR="008C0BAC" w:rsidRPr="00C33808">
        <w:rPr>
          <w:sz w:val="28"/>
          <w:szCs w:val="28"/>
        </w:rPr>
        <w:t xml:space="preserve"> чел., а умерших- </w:t>
      </w:r>
      <w:r w:rsidR="008C0BAC">
        <w:rPr>
          <w:sz w:val="28"/>
          <w:szCs w:val="28"/>
        </w:rPr>
        <w:t>13</w:t>
      </w:r>
      <w:r w:rsidR="008C0BAC" w:rsidRPr="00C33808">
        <w:rPr>
          <w:sz w:val="28"/>
          <w:szCs w:val="28"/>
        </w:rPr>
        <w:t xml:space="preserve"> чел. Естественная убыль составляет </w:t>
      </w:r>
      <w:r w:rsidR="008C0BAC">
        <w:rPr>
          <w:sz w:val="28"/>
          <w:szCs w:val="28"/>
        </w:rPr>
        <w:t>11</w:t>
      </w:r>
      <w:r w:rsidR="008C0BAC" w:rsidRPr="00C33808">
        <w:rPr>
          <w:sz w:val="28"/>
          <w:szCs w:val="28"/>
        </w:rPr>
        <w:t xml:space="preserve">чел. 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 w:rsidRPr="00667F4A">
        <w:rPr>
          <w:sz w:val="28"/>
          <w:szCs w:val="28"/>
        </w:rPr>
        <w:t xml:space="preserve">Особенно остро стоит проблема </w:t>
      </w:r>
      <w:proofErr w:type="gramStart"/>
      <w:r w:rsidR="008C0BAC" w:rsidRPr="00667F4A">
        <w:rPr>
          <w:sz w:val="28"/>
          <w:szCs w:val="28"/>
        </w:rPr>
        <w:t>трудоустройства  людей</w:t>
      </w:r>
      <w:proofErr w:type="gramEnd"/>
      <w:r w:rsidR="008C0BAC" w:rsidRPr="00667F4A">
        <w:rPr>
          <w:sz w:val="28"/>
          <w:szCs w:val="28"/>
        </w:rPr>
        <w:t xml:space="preserve"> трудоспособного возраста. Недостаток рабочих мест на предприятиях поселения и </w:t>
      </w:r>
      <w:proofErr w:type="spellStart"/>
      <w:r w:rsidR="008C0BAC" w:rsidRPr="00667F4A">
        <w:rPr>
          <w:sz w:val="28"/>
          <w:szCs w:val="28"/>
        </w:rPr>
        <w:t>Вятскополянского</w:t>
      </w:r>
      <w:proofErr w:type="spellEnd"/>
      <w:r w:rsidR="008C0BAC" w:rsidRPr="00667F4A">
        <w:rPr>
          <w:sz w:val="28"/>
          <w:szCs w:val="28"/>
        </w:rPr>
        <w:t xml:space="preserve"> района вынуждает их работать вахтовым </w:t>
      </w:r>
      <w:proofErr w:type="gramStart"/>
      <w:r w:rsidR="008C0BAC" w:rsidRPr="00667F4A">
        <w:rPr>
          <w:sz w:val="28"/>
          <w:szCs w:val="28"/>
        </w:rPr>
        <w:t>методом  в</w:t>
      </w:r>
      <w:proofErr w:type="gramEnd"/>
      <w:r w:rsidR="008C0BAC" w:rsidRPr="00667F4A">
        <w:rPr>
          <w:sz w:val="28"/>
          <w:szCs w:val="28"/>
        </w:rPr>
        <w:t xml:space="preserve"> отрыве от города и семей. </w:t>
      </w:r>
      <w:proofErr w:type="gramStart"/>
      <w:r w:rsidR="008C0BAC" w:rsidRPr="00667F4A">
        <w:rPr>
          <w:sz w:val="28"/>
          <w:szCs w:val="28"/>
        </w:rPr>
        <w:t>Это  не</w:t>
      </w:r>
      <w:proofErr w:type="gramEnd"/>
      <w:r w:rsidR="008C0BAC" w:rsidRPr="00667F4A">
        <w:rPr>
          <w:sz w:val="28"/>
          <w:szCs w:val="28"/>
        </w:rPr>
        <w:t xml:space="preserve"> способствует пополнению бюджета района и в частности нашего поселения.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>
        <w:rPr>
          <w:sz w:val="28"/>
          <w:szCs w:val="28"/>
        </w:rPr>
        <w:t xml:space="preserve">Администрация поселения </w:t>
      </w:r>
      <w:r w:rsidR="008C0BAC" w:rsidRPr="00667F4A">
        <w:rPr>
          <w:sz w:val="28"/>
          <w:szCs w:val="28"/>
        </w:rPr>
        <w:t xml:space="preserve">является одним из органов местного самоуправления поселения и наделена в соответствии с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</w:t>
      </w:r>
      <w:proofErr w:type="gramStart"/>
      <w:r w:rsidR="008C0BAC" w:rsidRPr="00667F4A">
        <w:rPr>
          <w:sz w:val="28"/>
          <w:szCs w:val="28"/>
        </w:rPr>
        <w:t>законами  Кировской</w:t>
      </w:r>
      <w:proofErr w:type="gramEnd"/>
      <w:r w:rsidR="008C0BAC" w:rsidRPr="00667F4A">
        <w:rPr>
          <w:sz w:val="28"/>
          <w:szCs w:val="28"/>
        </w:rPr>
        <w:t xml:space="preserve"> области.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8C0BAC">
        <w:rPr>
          <w:color w:val="1E1E1E"/>
          <w:sz w:val="28"/>
          <w:szCs w:val="28"/>
        </w:rPr>
        <w:t>Перед администрацией поселения стоит задача эффективной эксплуатации и использования имущества, находящегося на балансе администрации, в казне поселения. Решение задачи осложняется наличием объектов недвижимого имущества, не прошедших государственную регистрацию права собственности.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8C0BAC">
        <w:rPr>
          <w:color w:val="1E1E1E"/>
          <w:sz w:val="28"/>
          <w:szCs w:val="28"/>
        </w:rPr>
        <w:t>Необходимо создать условия для материально-технического, транспортного, информационно-коммуникационного обеспечения выполнения органами местной власти своих полномочий. Требуется ремонт кабинетов администрации, коридора, санузла. Необходимо обеспечить эксплуатацию помещения администрации в соответствии с действующими нормами и правилами.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>
        <w:rPr>
          <w:sz w:val="28"/>
          <w:szCs w:val="28"/>
        </w:rPr>
        <w:t>В муниципальном образовании имеется пожарная дружина, состоящая из 4 бойцов.</w:t>
      </w:r>
    </w:p>
    <w:p w:rsidR="008C0BAC" w:rsidRPr="001A60EA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C0BAC">
        <w:rPr>
          <w:sz w:val="28"/>
          <w:szCs w:val="28"/>
        </w:rPr>
        <w:t>Следует  отметить</w:t>
      </w:r>
      <w:proofErr w:type="gramEnd"/>
      <w:r w:rsidR="008C0BAC">
        <w:rPr>
          <w:sz w:val="28"/>
          <w:szCs w:val="28"/>
        </w:rPr>
        <w:t>, что на территории Кулыжского сельского поселения лесные массивы подходят достаточно близко к населённым пунктам. При возникновении лесного пожара существует угроза переброски огня на жилые строения и возникновения пожара уже в самих населённых пунктах. В населённых пунктах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>
        <w:rPr>
          <w:sz w:val="28"/>
          <w:szCs w:val="28"/>
        </w:rPr>
        <w:t xml:space="preserve">На территории поселения имеется 4 противопожарных водоема в удовлетворительном состоянии, поэтому необходимо, в первую очередь, в целях пожаротушения обеспечить постоянное присутствие воды в них и беспрепятственный проезд пожарной техники к пожарным водоемам и к месту пожара.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8C0BAC">
        <w:rPr>
          <w:color w:val="1E1E1E"/>
          <w:sz w:val="28"/>
          <w:szCs w:val="28"/>
        </w:rPr>
        <w:t xml:space="preserve">Источником водоснабжения населённых пунктов Кулыжского сельского поселения </w:t>
      </w:r>
      <w:proofErr w:type="spellStart"/>
      <w:r w:rsidR="008C0BAC">
        <w:rPr>
          <w:color w:val="1E1E1E"/>
          <w:sz w:val="28"/>
          <w:szCs w:val="28"/>
        </w:rPr>
        <w:t>Вятскополянского</w:t>
      </w:r>
      <w:proofErr w:type="spellEnd"/>
      <w:r w:rsidR="008C0BAC">
        <w:rPr>
          <w:color w:val="1E1E1E"/>
          <w:sz w:val="28"/>
          <w:szCs w:val="28"/>
        </w:rPr>
        <w:t xml:space="preserve"> муниципального района являются подземные воды. Качество холодной воды, подаваемой потребителю, не всегда соответствует требованиям ГОСТа. Система водоснабжения поселения включает в </w:t>
      </w:r>
      <w:proofErr w:type="gramStart"/>
      <w:r w:rsidR="008C0BAC">
        <w:rPr>
          <w:color w:val="1E1E1E"/>
          <w:sz w:val="28"/>
          <w:szCs w:val="28"/>
        </w:rPr>
        <w:t>себя:   </w:t>
      </w:r>
      <w:proofErr w:type="gramEnd"/>
      <w:r w:rsidR="008C0BAC">
        <w:rPr>
          <w:color w:val="000000"/>
          <w:spacing w:val="-10"/>
          <w:sz w:val="28"/>
          <w:szCs w:val="28"/>
        </w:rPr>
        <w:t>2 скважины,</w:t>
      </w:r>
      <w:r w:rsidR="008C0BAC">
        <w:rPr>
          <w:color w:val="000000"/>
          <w:spacing w:val="-11"/>
          <w:sz w:val="28"/>
          <w:szCs w:val="28"/>
        </w:rPr>
        <w:t xml:space="preserve"> 2 водонапорные </w:t>
      </w:r>
      <w:r w:rsidR="008C0BAC">
        <w:rPr>
          <w:bCs/>
          <w:color w:val="000000"/>
          <w:spacing w:val="-2"/>
          <w:sz w:val="28"/>
          <w:szCs w:val="28"/>
        </w:rPr>
        <w:t>башни,</w:t>
      </w:r>
      <w:r w:rsidR="008C0BAC">
        <w:rPr>
          <w:i/>
          <w:color w:val="1E1E1E"/>
          <w:sz w:val="28"/>
          <w:szCs w:val="28"/>
        </w:rPr>
        <w:t xml:space="preserve"> </w:t>
      </w:r>
      <w:r w:rsidR="008C0BAC">
        <w:rPr>
          <w:color w:val="1E1E1E"/>
          <w:sz w:val="28"/>
          <w:szCs w:val="28"/>
        </w:rPr>
        <w:t xml:space="preserve">водопроводные сети общей протяжённостью </w:t>
      </w:r>
      <w:smartTag w:uri="urn:schemas-microsoft-com:office:smarttags" w:element="metricconverter">
        <w:smartTagPr>
          <w:attr w:name="ProductID" w:val="17 км"/>
        </w:smartTagPr>
        <w:r w:rsidR="008C0BAC">
          <w:rPr>
            <w:color w:val="1E1E1E"/>
            <w:sz w:val="28"/>
            <w:szCs w:val="28"/>
          </w:rPr>
          <w:t>17 км</w:t>
        </w:r>
      </w:smartTag>
      <w:r w:rsidR="008C0BAC">
        <w:rPr>
          <w:color w:val="1E1E1E"/>
          <w:sz w:val="28"/>
          <w:szCs w:val="28"/>
        </w:rPr>
        <w:t xml:space="preserve">, из которых   </w:t>
      </w:r>
      <w:smartTag w:uri="urn:schemas-microsoft-com:office:smarttags" w:element="metricconverter">
        <w:smartTagPr>
          <w:attr w:name="ProductID" w:val="11 км"/>
        </w:smartTagPr>
        <w:r w:rsidR="008C0BAC">
          <w:rPr>
            <w:color w:val="1E1E1E"/>
            <w:sz w:val="28"/>
            <w:szCs w:val="28"/>
          </w:rPr>
          <w:t>11 км</w:t>
        </w:r>
      </w:smartTag>
      <w:r w:rsidR="008C0BAC">
        <w:rPr>
          <w:color w:val="1E1E1E"/>
          <w:sz w:val="28"/>
          <w:szCs w:val="28"/>
        </w:rPr>
        <w:t xml:space="preserve"> требуют замены.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8C0BAC">
        <w:rPr>
          <w:color w:val="1E1E1E"/>
          <w:sz w:val="28"/>
          <w:szCs w:val="28"/>
        </w:rPr>
        <w:t xml:space="preserve">Анализируя существующее состояние систем водоснабжения в населенных пунктах Кулыжского   сельского поселения, выявлено: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</w:t>
      </w:r>
      <w:r w:rsidR="008C0BAC">
        <w:rPr>
          <w:color w:val="1E1E1E"/>
          <w:sz w:val="28"/>
          <w:szCs w:val="28"/>
        </w:rPr>
        <w:t xml:space="preserve">-   в связи с износом водопроводных сетей, емкостей для забора воды   качество воды ежегодно ухудшается;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</w:t>
      </w:r>
      <w:r w:rsidR="008C0BAC">
        <w:rPr>
          <w:color w:val="1E1E1E"/>
          <w:sz w:val="28"/>
          <w:szCs w:val="28"/>
        </w:rPr>
        <w:t xml:space="preserve">-    растет процент утечек </w:t>
      </w:r>
      <w:proofErr w:type="gramStart"/>
      <w:r w:rsidR="008C0BAC">
        <w:rPr>
          <w:color w:val="1E1E1E"/>
          <w:sz w:val="28"/>
          <w:szCs w:val="28"/>
        </w:rPr>
        <w:t>воды  из</w:t>
      </w:r>
      <w:proofErr w:type="gramEnd"/>
      <w:r w:rsidR="008C0BAC">
        <w:rPr>
          <w:color w:val="1E1E1E"/>
          <w:sz w:val="28"/>
          <w:szCs w:val="28"/>
        </w:rPr>
        <w:t xml:space="preserve">-за износа  трубопроводов.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</w:t>
      </w:r>
      <w:r w:rsidR="008C0BAC">
        <w:rPr>
          <w:color w:val="1E1E1E"/>
          <w:sz w:val="28"/>
          <w:szCs w:val="28"/>
        </w:rPr>
        <w:t xml:space="preserve">Износ водопроводных сетей составляет 70%, а потери в сетях достигают 20-30% от объема воды, поданной в сеть, что превышает нормативы </w:t>
      </w:r>
      <w:proofErr w:type="gramStart"/>
      <w:r w:rsidR="008C0BAC">
        <w:rPr>
          <w:color w:val="1E1E1E"/>
          <w:sz w:val="28"/>
          <w:szCs w:val="28"/>
        </w:rPr>
        <w:t>в  несколько</w:t>
      </w:r>
      <w:proofErr w:type="gramEnd"/>
      <w:r w:rsidR="008C0BAC">
        <w:rPr>
          <w:color w:val="1E1E1E"/>
          <w:sz w:val="28"/>
          <w:szCs w:val="28"/>
        </w:rPr>
        <w:t xml:space="preserve">  раз. 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8C0BAC">
        <w:rPr>
          <w:color w:val="1E1E1E"/>
          <w:sz w:val="28"/>
          <w:szCs w:val="28"/>
        </w:rPr>
        <w:t>В первую очередь,</w:t>
      </w:r>
      <w:r w:rsidR="008C0BAC" w:rsidRPr="00E97F0E">
        <w:rPr>
          <w:color w:val="1E1E1E"/>
          <w:sz w:val="28"/>
          <w:szCs w:val="28"/>
        </w:rPr>
        <w:t xml:space="preserve"> </w:t>
      </w:r>
      <w:r w:rsidR="008C0BAC">
        <w:rPr>
          <w:color w:val="1E1E1E"/>
          <w:sz w:val="28"/>
          <w:szCs w:val="28"/>
        </w:rPr>
        <w:t xml:space="preserve">в 2020 году необходимо реконструировать ветхие водопроводные сети и </w:t>
      </w:r>
      <w:proofErr w:type="gramStart"/>
      <w:r w:rsidR="008C0BAC">
        <w:rPr>
          <w:color w:val="1E1E1E"/>
          <w:sz w:val="28"/>
          <w:szCs w:val="28"/>
        </w:rPr>
        <w:t>сооружения ,и</w:t>
      </w:r>
      <w:proofErr w:type="gramEnd"/>
      <w:r w:rsidR="008C0BAC">
        <w:rPr>
          <w:color w:val="1E1E1E"/>
          <w:sz w:val="28"/>
          <w:szCs w:val="28"/>
        </w:rPr>
        <w:t xml:space="preserve">  обеспечить бурение скважины дублера  в дер. </w:t>
      </w:r>
      <w:proofErr w:type="spellStart"/>
      <w:r w:rsidR="008C0BAC">
        <w:rPr>
          <w:color w:val="1E1E1E"/>
          <w:sz w:val="28"/>
          <w:szCs w:val="28"/>
        </w:rPr>
        <w:t>Куршино.Нужно</w:t>
      </w:r>
      <w:proofErr w:type="spellEnd"/>
      <w:r w:rsidR="008C0BAC">
        <w:rPr>
          <w:color w:val="1E1E1E"/>
          <w:sz w:val="28"/>
          <w:szCs w:val="28"/>
        </w:rPr>
        <w:t xml:space="preserve"> приложить все усилия ,чтобы войти в проекты программ по местным инициативам ,целенаправленных на капитальный ремонт объектов водоснабжения.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</w:t>
      </w:r>
      <w:r w:rsidR="008C0BAC">
        <w:rPr>
          <w:color w:val="1E1E1E"/>
          <w:sz w:val="28"/>
          <w:szCs w:val="28"/>
        </w:rPr>
        <w:t xml:space="preserve">На территории Кулыжского   сельского поселения источниками </w:t>
      </w:r>
      <w:proofErr w:type="gramStart"/>
      <w:r w:rsidR="008C0BAC">
        <w:rPr>
          <w:color w:val="1E1E1E"/>
          <w:sz w:val="28"/>
          <w:szCs w:val="28"/>
        </w:rPr>
        <w:t>теплоснабжения  части</w:t>
      </w:r>
      <w:proofErr w:type="gramEnd"/>
      <w:r w:rsidR="008C0BAC">
        <w:rPr>
          <w:color w:val="1E1E1E"/>
          <w:sz w:val="28"/>
          <w:szCs w:val="28"/>
        </w:rPr>
        <w:t xml:space="preserve"> социальной инфраструктуры являются  две котельные: котельная на твердом топливе и котельная , работающая на природном газе. Протяженность наружных тепловых сетей в двухтрубном исполнении </w:t>
      </w:r>
      <w:proofErr w:type="gramStart"/>
      <w:r w:rsidR="008C0BAC">
        <w:rPr>
          <w:color w:val="1E1E1E"/>
          <w:sz w:val="28"/>
          <w:szCs w:val="28"/>
        </w:rPr>
        <w:t>составляет  0</w:t>
      </w:r>
      <w:proofErr w:type="gramEnd"/>
      <w:r w:rsidR="008C0BAC">
        <w:rPr>
          <w:color w:val="1E1E1E"/>
          <w:sz w:val="28"/>
          <w:szCs w:val="28"/>
        </w:rPr>
        <w:t>,5  км, износ которых составляет более 50% .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0BAC">
        <w:rPr>
          <w:sz w:val="28"/>
          <w:szCs w:val="28"/>
        </w:rPr>
        <w:t xml:space="preserve">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 </w:t>
      </w:r>
      <w:r w:rsidR="008C0BAC">
        <w:rPr>
          <w:color w:val="1E1E1E"/>
          <w:sz w:val="28"/>
          <w:szCs w:val="28"/>
        </w:rPr>
        <w:t xml:space="preserve">приведёт к повышению качества жилищно-коммунальных услуг, созданию благоприятных и отвечающих современным требованиям условиям, а также сохранению эксплуатационно-технической надёжности систем жизнеобеспечения, предотвращению на них чрезвычайных ситуаций. 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>
        <w:rPr>
          <w:sz w:val="28"/>
          <w:szCs w:val="28"/>
        </w:rPr>
        <w:t>Газификация в поселении составляет 90%. </w:t>
      </w:r>
      <w:proofErr w:type="gramStart"/>
      <w:r w:rsidR="008C0BAC">
        <w:rPr>
          <w:sz w:val="28"/>
          <w:szCs w:val="28"/>
        </w:rPr>
        <w:t>Газифицированные  населенные</w:t>
      </w:r>
      <w:proofErr w:type="gramEnd"/>
      <w:r w:rsidR="008C0BAC">
        <w:rPr>
          <w:sz w:val="28"/>
          <w:szCs w:val="28"/>
        </w:rPr>
        <w:t xml:space="preserve">  пункты поселения – это с. </w:t>
      </w:r>
      <w:proofErr w:type="spellStart"/>
      <w:r w:rsidR="008C0BAC">
        <w:rPr>
          <w:sz w:val="28"/>
          <w:szCs w:val="28"/>
        </w:rPr>
        <w:t>Кулыги</w:t>
      </w:r>
      <w:proofErr w:type="spellEnd"/>
      <w:r w:rsidR="008C0BAC">
        <w:rPr>
          <w:sz w:val="28"/>
          <w:szCs w:val="28"/>
        </w:rPr>
        <w:t xml:space="preserve"> и дер. </w:t>
      </w:r>
      <w:proofErr w:type="spellStart"/>
      <w:r w:rsidR="008C0BAC">
        <w:rPr>
          <w:sz w:val="28"/>
          <w:szCs w:val="28"/>
        </w:rPr>
        <w:t>Куршино</w:t>
      </w:r>
      <w:proofErr w:type="spellEnd"/>
      <w:r w:rsidR="008C0BAC">
        <w:rPr>
          <w:sz w:val="28"/>
          <w:szCs w:val="28"/>
        </w:rPr>
        <w:t xml:space="preserve">. Не газифицированными </w:t>
      </w:r>
      <w:proofErr w:type="gramStart"/>
      <w:r w:rsidR="008C0BAC">
        <w:rPr>
          <w:sz w:val="28"/>
          <w:szCs w:val="28"/>
        </w:rPr>
        <w:t>остаются  населенные</w:t>
      </w:r>
      <w:proofErr w:type="gramEnd"/>
      <w:r w:rsidR="008C0BAC">
        <w:rPr>
          <w:sz w:val="28"/>
          <w:szCs w:val="28"/>
        </w:rPr>
        <w:t xml:space="preserve"> пункты: дер. </w:t>
      </w:r>
      <w:proofErr w:type="spellStart"/>
      <w:r w:rsidR="008C0BAC">
        <w:rPr>
          <w:sz w:val="28"/>
          <w:szCs w:val="28"/>
        </w:rPr>
        <w:t>Быз</w:t>
      </w:r>
      <w:proofErr w:type="spellEnd"/>
      <w:r w:rsidR="008C0BAC">
        <w:rPr>
          <w:sz w:val="28"/>
          <w:szCs w:val="28"/>
        </w:rPr>
        <w:t xml:space="preserve">, дер. Пеньки, дер. Старая Белогузка. В 2020 году должен начаться процесс газификации </w:t>
      </w:r>
      <w:proofErr w:type="spellStart"/>
      <w:r w:rsidR="008C0BAC">
        <w:rPr>
          <w:sz w:val="28"/>
          <w:szCs w:val="28"/>
        </w:rPr>
        <w:t>д.Пеньки</w:t>
      </w:r>
      <w:proofErr w:type="spellEnd"/>
      <w:r w:rsidR="008C0BAC">
        <w:rPr>
          <w:sz w:val="28"/>
          <w:szCs w:val="28"/>
        </w:rPr>
        <w:t>.</w:t>
      </w:r>
    </w:p>
    <w:p w:rsidR="008C0BAC" w:rsidRPr="007230AE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>
        <w:rPr>
          <w:sz w:val="28"/>
          <w:szCs w:val="28"/>
        </w:rPr>
        <w:t xml:space="preserve">В поселении работают две библиотеки, два Дома культуры. Услугами библиотек пользуется 550 человек. Наличие и функционирование учреждений культуры является неотъемлемой частью воспитания подрастающего поколения. В Центре культуры и досуга поселения   </w:t>
      </w:r>
      <w:proofErr w:type="gramStart"/>
      <w:r w:rsidR="008C0BAC">
        <w:rPr>
          <w:sz w:val="28"/>
          <w:szCs w:val="28"/>
        </w:rPr>
        <w:t>работает  11</w:t>
      </w:r>
      <w:proofErr w:type="gramEnd"/>
      <w:r w:rsidR="008C0BAC">
        <w:rPr>
          <w:sz w:val="28"/>
          <w:szCs w:val="28"/>
        </w:rPr>
        <w:t xml:space="preserve"> кружков, количество граждан, привлекаемых к занятиям в кружках, секциях - 141 человек,  проводятся концерты  и другие творческие мероприятия. Но существует ряд </w:t>
      </w:r>
      <w:proofErr w:type="gramStart"/>
      <w:r w:rsidR="008C0BAC">
        <w:rPr>
          <w:sz w:val="28"/>
          <w:szCs w:val="28"/>
        </w:rPr>
        <w:t>проблем ,</w:t>
      </w:r>
      <w:proofErr w:type="gramEnd"/>
      <w:r w:rsidR="008C0BAC">
        <w:rPr>
          <w:sz w:val="28"/>
          <w:szCs w:val="28"/>
        </w:rPr>
        <w:t xml:space="preserve"> снижающих эффективность их работы: высокая степень изношенности книжного фонда требует нового комплектования библиотек современной литературой ,на обеспечение которого катастрофически не хватает финансовых средств; необходимо обеспечение сохранности имеющегося  библиотечного фонда ,это также на данный момент осложнено тем, что в </w:t>
      </w:r>
      <w:proofErr w:type="spellStart"/>
      <w:r w:rsidR="008C0BAC">
        <w:rPr>
          <w:sz w:val="28"/>
          <w:szCs w:val="28"/>
        </w:rPr>
        <w:t>с.Кулыги</w:t>
      </w:r>
      <w:proofErr w:type="spellEnd"/>
      <w:r w:rsidR="008C0BAC">
        <w:rPr>
          <w:sz w:val="28"/>
          <w:szCs w:val="28"/>
        </w:rPr>
        <w:t xml:space="preserve"> библиотека не имеет постоянного помещения. В 2020 году будем готовить локальную смету на строительство нового Дома Культуры в </w:t>
      </w:r>
      <w:proofErr w:type="spellStart"/>
      <w:r w:rsidR="008C0BAC">
        <w:rPr>
          <w:sz w:val="28"/>
          <w:szCs w:val="28"/>
        </w:rPr>
        <w:t>с.Кулыги</w:t>
      </w:r>
      <w:proofErr w:type="spellEnd"/>
      <w:r w:rsidR="008C0BAC">
        <w:rPr>
          <w:sz w:val="28"/>
          <w:szCs w:val="28"/>
        </w:rPr>
        <w:t>, будем проводить инженерно-</w:t>
      </w:r>
      <w:proofErr w:type="gramStart"/>
      <w:r w:rsidR="008C0BAC">
        <w:rPr>
          <w:sz w:val="28"/>
          <w:szCs w:val="28"/>
        </w:rPr>
        <w:t>геологические  и</w:t>
      </w:r>
      <w:proofErr w:type="gramEnd"/>
      <w:r w:rsidR="008C0BAC">
        <w:rPr>
          <w:sz w:val="28"/>
          <w:szCs w:val="28"/>
        </w:rPr>
        <w:t xml:space="preserve"> инженерно-геодезические изыскания ,бурение и ТСЗ на месте будущего строительства. В</w:t>
      </w:r>
      <w:r w:rsidR="008C0BAC" w:rsidRPr="007230AE">
        <w:rPr>
          <w:sz w:val="28"/>
          <w:szCs w:val="28"/>
        </w:rPr>
        <w:t xml:space="preserve"> 2022 году</w:t>
      </w:r>
      <w:r w:rsidR="008C0BAC">
        <w:rPr>
          <w:sz w:val="28"/>
          <w:szCs w:val="28"/>
        </w:rPr>
        <w:t xml:space="preserve"> намечается строительство нового Дома культуры в </w:t>
      </w:r>
      <w:proofErr w:type="spellStart"/>
      <w:r w:rsidR="008C0BAC">
        <w:rPr>
          <w:sz w:val="28"/>
          <w:szCs w:val="28"/>
        </w:rPr>
        <w:t>с.Кулыги</w:t>
      </w:r>
      <w:proofErr w:type="spellEnd"/>
      <w:r w:rsidR="008C0BAC">
        <w:rPr>
          <w:sz w:val="28"/>
          <w:szCs w:val="28"/>
        </w:rPr>
        <w:t xml:space="preserve"> по сметной стоимости 28092,2тыс.руб.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>
        <w:rPr>
          <w:sz w:val="28"/>
          <w:szCs w:val="28"/>
        </w:rPr>
        <w:t xml:space="preserve">Для развития физического воспитания и спорта в поселении необходимо специальное помещение, которого на данный момент нет. На </w:t>
      </w:r>
      <w:proofErr w:type="gramStart"/>
      <w:r w:rsidR="008C0BAC">
        <w:rPr>
          <w:sz w:val="28"/>
          <w:szCs w:val="28"/>
        </w:rPr>
        <w:t>базе  школы</w:t>
      </w:r>
      <w:proofErr w:type="gramEnd"/>
      <w:r w:rsidR="008C0BAC">
        <w:rPr>
          <w:sz w:val="28"/>
          <w:szCs w:val="28"/>
        </w:rPr>
        <w:t xml:space="preserve">  создание различных групп здоровья, в которых занимались бы  люди разного возраста, особенно молодежь, не представляет возможности.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>
        <w:rPr>
          <w:sz w:val="28"/>
          <w:szCs w:val="28"/>
        </w:rPr>
        <w:t>На территории поселения имеется заброшенный спорткомплекс, который было бы целесообразно восстановить, но в силу дефицита бюджета это невозможно.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 w:rsidRPr="0047679B">
        <w:rPr>
          <w:sz w:val="28"/>
          <w:szCs w:val="28"/>
        </w:rPr>
        <w:t xml:space="preserve">Для организации досуга детей, проживающих </w:t>
      </w:r>
      <w:proofErr w:type="gramStart"/>
      <w:r w:rsidR="008C0BAC" w:rsidRPr="0047679B">
        <w:rPr>
          <w:sz w:val="28"/>
          <w:szCs w:val="28"/>
        </w:rPr>
        <w:t>в  с.</w:t>
      </w:r>
      <w:proofErr w:type="gramEnd"/>
      <w:r w:rsidR="008C0BAC" w:rsidRPr="0047679B">
        <w:rPr>
          <w:sz w:val="28"/>
          <w:szCs w:val="28"/>
        </w:rPr>
        <w:t xml:space="preserve"> </w:t>
      </w:r>
      <w:proofErr w:type="spellStart"/>
      <w:r w:rsidR="008C0BAC" w:rsidRPr="0047679B">
        <w:rPr>
          <w:sz w:val="28"/>
          <w:szCs w:val="28"/>
        </w:rPr>
        <w:t>Кулыги</w:t>
      </w:r>
      <w:proofErr w:type="spellEnd"/>
      <w:r w:rsidR="008C0BAC">
        <w:rPr>
          <w:sz w:val="28"/>
          <w:szCs w:val="28"/>
        </w:rPr>
        <w:t>,</w:t>
      </w:r>
      <w:r w:rsidR="008C0BAC" w:rsidRPr="0047679B">
        <w:rPr>
          <w:sz w:val="28"/>
          <w:szCs w:val="28"/>
        </w:rPr>
        <w:t xml:space="preserve">  их всестороннего развития и возможности организации </w:t>
      </w:r>
      <w:r w:rsidR="008C0BAC">
        <w:rPr>
          <w:sz w:val="28"/>
          <w:szCs w:val="28"/>
        </w:rPr>
        <w:t>игр</w:t>
      </w:r>
      <w:r w:rsidR="008C0BAC" w:rsidRPr="0047679B">
        <w:rPr>
          <w:sz w:val="28"/>
          <w:szCs w:val="28"/>
        </w:rPr>
        <w:t xml:space="preserve"> на свежем воздухе, </w:t>
      </w:r>
      <w:r w:rsidR="008C0BAC">
        <w:rPr>
          <w:sz w:val="28"/>
          <w:szCs w:val="28"/>
        </w:rPr>
        <w:t>в 2023-2025 годах администрация поселения будет  осуществлять</w:t>
      </w:r>
      <w:r w:rsidR="008C0BAC" w:rsidRPr="0047679B">
        <w:rPr>
          <w:sz w:val="28"/>
          <w:szCs w:val="28"/>
        </w:rPr>
        <w:t xml:space="preserve"> проект</w:t>
      </w:r>
      <w:r w:rsidR="008C0BAC">
        <w:rPr>
          <w:sz w:val="28"/>
          <w:szCs w:val="28"/>
        </w:rPr>
        <w:t>ы</w:t>
      </w:r>
      <w:r w:rsidR="008C0BAC" w:rsidRPr="0047679B">
        <w:rPr>
          <w:sz w:val="28"/>
          <w:szCs w:val="28"/>
        </w:rPr>
        <w:t xml:space="preserve"> строительства детской площадки</w:t>
      </w:r>
      <w:r w:rsidR="008C0BAC">
        <w:rPr>
          <w:sz w:val="28"/>
          <w:szCs w:val="28"/>
        </w:rPr>
        <w:t xml:space="preserve"> и </w:t>
      </w:r>
      <w:r w:rsidR="008C0BAC" w:rsidRPr="00C97B23">
        <w:rPr>
          <w:sz w:val="28"/>
          <w:szCs w:val="28"/>
        </w:rPr>
        <w:t>спортивно-тренажерной площадки</w:t>
      </w:r>
      <w:r w:rsidR="008C0BAC">
        <w:t xml:space="preserve"> </w:t>
      </w:r>
      <w:r w:rsidR="008C0BAC" w:rsidRPr="0047679B">
        <w:rPr>
          <w:sz w:val="28"/>
          <w:szCs w:val="28"/>
        </w:rPr>
        <w:t xml:space="preserve"> по </w:t>
      </w:r>
      <w:proofErr w:type="spellStart"/>
      <w:r w:rsidR="008C0BAC" w:rsidRPr="0047679B">
        <w:rPr>
          <w:sz w:val="28"/>
          <w:szCs w:val="28"/>
        </w:rPr>
        <w:t>ул.Школьная</w:t>
      </w:r>
      <w:proofErr w:type="spellEnd"/>
      <w:r w:rsidR="008C0BAC" w:rsidRPr="0047679B">
        <w:rPr>
          <w:sz w:val="28"/>
          <w:szCs w:val="28"/>
        </w:rPr>
        <w:t xml:space="preserve"> с. </w:t>
      </w:r>
      <w:proofErr w:type="spellStart"/>
      <w:r w:rsidR="008C0BAC" w:rsidRPr="0047679B">
        <w:rPr>
          <w:sz w:val="28"/>
          <w:szCs w:val="28"/>
        </w:rPr>
        <w:t>Кулыги</w:t>
      </w:r>
      <w:proofErr w:type="spellEnd"/>
      <w:r w:rsidR="008C0BAC" w:rsidRPr="0047679B">
        <w:rPr>
          <w:sz w:val="28"/>
          <w:szCs w:val="28"/>
        </w:rPr>
        <w:t xml:space="preserve"> .  </w:t>
      </w:r>
      <w:proofErr w:type="gramStart"/>
      <w:r w:rsidR="008C0BAC" w:rsidRPr="0047679B">
        <w:rPr>
          <w:sz w:val="28"/>
          <w:szCs w:val="28"/>
        </w:rPr>
        <w:t>На  территории</w:t>
      </w:r>
      <w:proofErr w:type="gramEnd"/>
      <w:r w:rsidR="008C0BAC" w:rsidRPr="0047679B">
        <w:rPr>
          <w:sz w:val="28"/>
          <w:szCs w:val="28"/>
        </w:rPr>
        <w:t xml:space="preserve">  сельского поселения отсутствуют </w:t>
      </w:r>
      <w:r w:rsidR="008C0BAC">
        <w:rPr>
          <w:sz w:val="28"/>
          <w:szCs w:val="28"/>
        </w:rPr>
        <w:t xml:space="preserve">современные </w:t>
      </w:r>
      <w:r w:rsidR="008C0BAC" w:rsidRPr="0047679B">
        <w:rPr>
          <w:sz w:val="28"/>
          <w:szCs w:val="28"/>
        </w:rPr>
        <w:t>детские площадки. Основная идея проекта заключается в том, чтобы обеспечить детям комфортное и безопасное пространство, в котором они смогут отдыхать и развиваться. Все элементы детской площадки будут размещены на одной территории и доступны круглогодично для посещения детьми и взрослыми.</w:t>
      </w:r>
      <w:r w:rsidR="008C0BAC">
        <w:rPr>
          <w:sz w:val="28"/>
          <w:szCs w:val="28"/>
        </w:rPr>
        <w:t xml:space="preserve"> 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>
        <w:rPr>
          <w:sz w:val="28"/>
          <w:szCs w:val="28"/>
        </w:rPr>
        <w:t xml:space="preserve">Большой работы требует улучшение внешнего и эстетического облика муниципального образования, ликвидация несанкционированных </w:t>
      </w:r>
      <w:proofErr w:type="gramStart"/>
      <w:r w:rsidR="008C0BAC">
        <w:rPr>
          <w:sz w:val="28"/>
          <w:szCs w:val="28"/>
        </w:rPr>
        <w:t>свалок  и</w:t>
      </w:r>
      <w:proofErr w:type="gramEnd"/>
      <w:r w:rsidR="008C0BAC">
        <w:rPr>
          <w:sz w:val="28"/>
          <w:szCs w:val="28"/>
        </w:rPr>
        <w:t xml:space="preserve">  благоустройство его улиц и дворов.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>
        <w:rPr>
          <w:sz w:val="28"/>
          <w:szCs w:val="28"/>
        </w:rPr>
        <w:t xml:space="preserve">Недостаточное качество уличного освещения в частом секторе и на окраинах поселения создает напряженную обстановку в сфере </w:t>
      </w:r>
      <w:proofErr w:type="gramStart"/>
      <w:r w:rsidR="008C0BAC">
        <w:rPr>
          <w:sz w:val="28"/>
          <w:szCs w:val="28"/>
        </w:rPr>
        <w:t>правопорядка  и</w:t>
      </w:r>
      <w:proofErr w:type="gramEnd"/>
      <w:r w:rsidR="008C0BAC">
        <w:rPr>
          <w:sz w:val="28"/>
          <w:szCs w:val="28"/>
        </w:rPr>
        <w:t xml:space="preserve"> снижает качество жизни населения.  </w:t>
      </w:r>
      <w:r w:rsidR="008C0BAC">
        <w:rPr>
          <w:b/>
          <w:bCs/>
          <w:i/>
          <w:iCs/>
          <w:color w:val="1E1E1E"/>
          <w:sz w:val="28"/>
          <w:szCs w:val="28"/>
        </w:rPr>
        <w:t xml:space="preserve">  </w:t>
      </w:r>
      <w:r w:rsidR="008C0BAC">
        <w:rPr>
          <w:color w:val="1E1E1E"/>
          <w:sz w:val="28"/>
          <w:szCs w:val="28"/>
        </w:rPr>
        <w:t xml:space="preserve">Анализ существующего состояния системы энергоснабжения </w:t>
      </w:r>
      <w:proofErr w:type="gramStart"/>
      <w:r w:rsidR="008C0BAC">
        <w:rPr>
          <w:color w:val="1E1E1E"/>
          <w:sz w:val="28"/>
          <w:szCs w:val="28"/>
        </w:rPr>
        <w:t>Кулыжского  сельского</w:t>
      </w:r>
      <w:proofErr w:type="gramEnd"/>
      <w:r w:rsidR="008C0BAC">
        <w:rPr>
          <w:color w:val="1E1E1E"/>
          <w:sz w:val="28"/>
          <w:szCs w:val="28"/>
        </w:rPr>
        <w:t xml:space="preserve"> поселения выявил: </w:t>
      </w:r>
    </w:p>
    <w:p w:rsidR="008C0BAC" w:rsidRDefault="00B96E53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</w:t>
      </w:r>
      <w:r w:rsidR="008C0BAC">
        <w:rPr>
          <w:color w:val="1E1E1E"/>
          <w:sz w:val="28"/>
          <w:szCs w:val="28"/>
        </w:rPr>
        <w:t xml:space="preserve">-оборудование трансформаторных подстанций морально и физически устарело; </w:t>
      </w:r>
    </w:p>
    <w:p w:rsidR="008C0BAC" w:rsidRDefault="008C0BAC" w:rsidP="00B96E53">
      <w:pPr>
        <w:spacing w:line="240" w:lineRule="auto"/>
        <w:ind w:left="0"/>
        <w:jc w:val="both"/>
        <w:rPr>
          <w:b/>
          <w:bCs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-большой эксплуатационный износ опор и воздушных линий. </w:t>
      </w:r>
      <w:r>
        <w:rPr>
          <w:b/>
          <w:bCs/>
          <w:color w:val="1E1E1E"/>
          <w:sz w:val="28"/>
          <w:szCs w:val="28"/>
        </w:rPr>
        <w:t> </w:t>
      </w:r>
    </w:p>
    <w:p w:rsidR="008C0BAC" w:rsidRDefault="008C0BAC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необходимо:</w:t>
      </w:r>
    </w:p>
    <w:p w:rsidR="008C0BAC" w:rsidRDefault="008C0BAC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реконструировать существующее наружное освещение улиц и проулков; </w:t>
      </w:r>
    </w:p>
    <w:p w:rsidR="008C0BAC" w:rsidRDefault="008C0BAC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внедрить современное электроосветительное оборудование, обеспечивающее экономию электрической энергии; </w:t>
      </w:r>
    </w:p>
    <w:p w:rsidR="008C0BAC" w:rsidRDefault="008C0BAC" w:rsidP="00B96E53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принять меры по повышению надежности электроснабжения тех объектов, для которых перерыв в электроснабжении грозит серьезными последствиями; </w:t>
      </w:r>
    </w:p>
    <w:p w:rsidR="008C0BAC" w:rsidRPr="00382A19" w:rsidRDefault="00B96E53" w:rsidP="00B96E53">
      <w:pPr>
        <w:ind w:left="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</w:t>
      </w:r>
      <w:r w:rsidR="008C0BAC">
        <w:rPr>
          <w:color w:val="1E1E1E"/>
          <w:sz w:val="28"/>
          <w:szCs w:val="28"/>
        </w:rPr>
        <w:t xml:space="preserve">В 2019 году был проведен текущий ремонт уличного освещения в </w:t>
      </w:r>
      <w:proofErr w:type="spellStart"/>
      <w:r w:rsidR="008C0BAC">
        <w:rPr>
          <w:color w:val="1E1E1E"/>
          <w:sz w:val="28"/>
          <w:szCs w:val="28"/>
        </w:rPr>
        <w:t>д.Куршино</w:t>
      </w:r>
      <w:proofErr w:type="spellEnd"/>
      <w:r w:rsidR="008C0BAC">
        <w:rPr>
          <w:color w:val="1E1E1E"/>
          <w:sz w:val="28"/>
          <w:szCs w:val="28"/>
        </w:rPr>
        <w:t xml:space="preserve"> </w:t>
      </w:r>
      <w:proofErr w:type="gramStart"/>
      <w:r w:rsidR="008C0BAC">
        <w:rPr>
          <w:color w:val="1E1E1E"/>
          <w:sz w:val="28"/>
          <w:szCs w:val="28"/>
        </w:rPr>
        <w:t>( по</w:t>
      </w:r>
      <w:proofErr w:type="gramEnd"/>
      <w:r w:rsidR="008C0BAC">
        <w:rPr>
          <w:color w:val="1E1E1E"/>
          <w:sz w:val="28"/>
          <w:szCs w:val="28"/>
        </w:rPr>
        <w:t xml:space="preserve"> улицам </w:t>
      </w:r>
      <w:proofErr w:type="spellStart"/>
      <w:r w:rsidR="008C0BAC">
        <w:rPr>
          <w:color w:val="1E1E1E"/>
          <w:sz w:val="28"/>
          <w:szCs w:val="28"/>
        </w:rPr>
        <w:t>Помяловская</w:t>
      </w:r>
      <w:proofErr w:type="spellEnd"/>
      <w:r w:rsidR="008C0BAC">
        <w:rPr>
          <w:color w:val="1E1E1E"/>
          <w:sz w:val="28"/>
          <w:szCs w:val="28"/>
        </w:rPr>
        <w:t xml:space="preserve"> и Большая) в рамках ППМИ-2019.В 2020 году по программе обеспечения комплексного развития сельских территорий проведен очередной текущий ремонт  уличного освещения в </w:t>
      </w:r>
      <w:proofErr w:type="spellStart"/>
      <w:r w:rsidR="008C0BAC">
        <w:rPr>
          <w:color w:val="1E1E1E"/>
          <w:sz w:val="28"/>
          <w:szCs w:val="28"/>
        </w:rPr>
        <w:t>д.Куршино</w:t>
      </w:r>
      <w:proofErr w:type="spellEnd"/>
      <w:r w:rsidR="008C0BAC">
        <w:rPr>
          <w:color w:val="1E1E1E"/>
          <w:sz w:val="28"/>
          <w:szCs w:val="28"/>
        </w:rPr>
        <w:t xml:space="preserve"> и в </w:t>
      </w:r>
      <w:proofErr w:type="spellStart"/>
      <w:r w:rsidR="008C0BAC">
        <w:rPr>
          <w:color w:val="1E1E1E"/>
          <w:sz w:val="28"/>
          <w:szCs w:val="28"/>
        </w:rPr>
        <w:t>с.Кулыги</w:t>
      </w:r>
      <w:proofErr w:type="spellEnd"/>
      <w:r w:rsidR="008C0BAC">
        <w:rPr>
          <w:color w:val="1E1E1E"/>
          <w:sz w:val="28"/>
          <w:szCs w:val="28"/>
        </w:rPr>
        <w:t xml:space="preserve">. В 2021году прошло создание уличного освещения на въезде в </w:t>
      </w:r>
      <w:proofErr w:type="spellStart"/>
      <w:r w:rsidR="008C0BAC">
        <w:rPr>
          <w:color w:val="1E1E1E"/>
          <w:sz w:val="28"/>
          <w:szCs w:val="28"/>
        </w:rPr>
        <w:t>д.Пеньки</w:t>
      </w:r>
      <w:proofErr w:type="spellEnd"/>
      <w:r w:rsidR="008C0BAC">
        <w:rPr>
          <w:color w:val="1E1E1E"/>
          <w:sz w:val="28"/>
          <w:szCs w:val="28"/>
        </w:rPr>
        <w:t xml:space="preserve"> также по программе обеспечения комплексного развития сельских территорий.</w:t>
      </w:r>
      <w:r w:rsidR="008C0BAC" w:rsidRPr="00382A19">
        <w:t xml:space="preserve"> </w:t>
      </w:r>
      <w:r w:rsidR="008C0BAC" w:rsidRPr="00382A19">
        <w:rPr>
          <w:sz w:val="28"/>
          <w:szCs w:val="28"/>
        </w:rPr>
        <w:t>Планируется</w:t>
      </w:r>
      <w:r w:rsidR="008C0BAC">
        <w:rPr>
          <w:sz w:val="28"/>
          <w:szCs w:val="28"/>
        </w:rPr>
        <w:t xml:space="preserve"> </w:t>
      </w:r>
      <w:r w:rsidR="008C0BAC" w:rsidRPr="00382A19">
        <w:rPr>
          <w:sz w:val="28"/>
          <w:szCs w:val="28"/>
        </w:rPr>
        <w:t>выполнение в 2024 году мероприятий по национальному проекту «Жилье и городская среда</w:t>
      </w:r>
      <w:proofErr w:type="gramStart"/>
      <w:r w:rsidR="008C0BAC">
        <w:rPr>
          <w:sz w:val="28"/>
          <w:szCs w:val="28"/>
        </w:rPr>
        <w:t>» ,а</w:t>
      </w:r>
      <w:proofErr w:type="gramEnd"/>
      <w:r w:rsidR="008C0BAC">
        <w:rPr>
          <w:sz w:val="28"/>
          <w:szCs w:val="28"/>
        </w:rPr>
        <w:t xml:space="preserve"> именно, </w:t>
      </w:r>
      <w:r w:rsidR="008C0BAC" w:rsidRPr="00382A19">
        <w:rPr>
          <w:sz w:val="28"/>
          <w:szCs w:val="28"/>
        </w:rPr>
        <w:t xml:space="preserve">  осуществление в 2024 году проекта по реализации мероприятий по устройству и (или) модернизации уличного освещения  населенных пунктов Кулыжского сельского поселения, в частности в дер. Старая Белогузка. 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</w:t>
      </w:r>
      <w:r w:rsidR="008C0BAC">
        <w:rPr>
          <w:color w:val="000000"/>
          <w:sz w:val="28"/>
          <w:szCs w:val="28"/>
        </w:rPr>
        <w:t xml:space="preserve">Проведенный </w:t>
      </w:r>
      <w:proofErr w:type="gramStart"/>
      <w:r w:rsidR="008C0BAC">
        <w:rPr>
          <w:color w:val="000000"/>
          <w:sz w:val="28"/>
          <w:szCs w:val="28"/>
        </w:rPr>
        <w:t>анализ  муниципального</w:t>
      </w:r>
      <w:proofErr w:type="gramEnd"/>
      <w:r w:rsidR="008C0BAC">
        <w:rPr>
          <w:color w:val="000000"/>
          <w:sz w:val="28"/>
          <w:szCs w:val="28"/>
        </w:rPr>
        <w:t xml:space="preserve"> образования  позволил четко определить цели и приоритетные направления развития Кулыжского сельского поселения, сформировать задачи, решение которых позволит реализовать программу конкретных действий в развитии поселения в перспективе.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>
        <w:rPr>
          <w:sz w:val="28"/>
          <w:szCs w:val="28"/>
        </w:rPr>
        <w:t>Генеральная цель муниципальной программы – комплексное социально-экономическое развитие поселения, достижение которого невозможно без финансовой самообеспеченности. Поэтому основная задача администрации поселения - увеличение доходной части бюджета поселения.</w:t>
      </w:r>
    </w:p>
    <w:p w:rsidR="00B96E53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>
        <w:rPr>
          <w:sz w:val="28"/>
          <w:szCs w:val="28"/>
        </w:rPr>
        <w:t xml:space="preserve">Дальнейшее развитие ООО «Согласие-2», ООО АПК </w:t>
      </w:r>
      <w:proofErr w:type="gramStart"/>
      <w:r w:rsidR="008C0BAC">
        <w:rPr>
          <w:sz w:val="28"/>
          <w:szCs w:val="28"/>
        </w:rPr>
        <w:t>« СОЮЗ</w:t>
      </w:r>
      <w:proofErr w:type="gramEnd"/>
      <w:r w:rsidR="008C0BAC">
        <w:rPr>
          <w:sz w:val="28"/>
          <w:szCs w:val="28"/>
        </w:rPr>
        <w:t>» и  малых предприятий, находящихся на территории поселения, должно обеспечить эффективное использование земельных и трудовых ресурсов, а следовательно полный объем уплаты налогов в бюджет.</w:t>
      </w:r>
    </w:p>
    <w:p w:rsidR="00B96E53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BAC" w:rsidRPr="00130061">
        <w:rPr>
          <w:sz w:val="28"/>
          <w:szCs w:val="28"/>
        </w:rPr>
        <w:t xml:space="preserve">Муниципальное </w:t>
      </w:r>
      <w:proofErr w:type="gramStart"/>
      <w:r w:rsidR="008C0BAC" w:rsidRPr="00130061">
        <w:rPr>
          <w:sz w:val="28"/>
          <w:szCs w:val="28"/>
        </w:rPr>
        <w:t>образование  почти</w:t>
      </w:r>
      <w:proofErr w:type="gramEnd"/>
      <w:r w:rsidR="008C0BAC" w:rsidRPr="00130061">
        <w:rPr>
          <w:sz w:val="28"/>
          <w:szCs w:val="28"/>
        </w:rPr>
        <w:t xml:space="preserve"> каждый год участвует в инвестиционных программах и проектах развития общественной инфраструктуры. При участии  населения</w:t>
      </w:r>
      <w:r w:rsidR="008C0BAC">
        <w:rPr>
          <w:sz w:val="28"/>
          <w:szCs w:val="28"/>
        </w:rPr>
        <w:t xml:space="preserve"> и спонсоров, местного бюджета ,</w:t>
      </w:r>
      <w:r w:rsidR="008C0BAC" w:rsidRPr="00130061">
        <w:rPr>
          <w:sz w:val="28"/>
          <w:szCs w:val="28"/>
        </w:rPr>
        <w:t xml:space="preserve"> областного</w:t>
      </w:r>
      <w:r w:rsidR="008C0BAC">
        <w:rPr>
          <w:sz w:val="28"/>
          <w:szCs w:val="28"/>
        </w:rPr>
        <w:t xml:space="preserve"> и федерального</w:t>
      </w:r>
      <w:r w:rsidR="008C0BAC" w:rsidRPr="00130061">
        <w:rPr>
          <w:sz w:val="28"/>
          <w:szCs w:val="28"/>
        </w:rPr>
        <w:t xml:space="preserve"> субсидирования в рамках ППМИ и других государственных инвестиционных программ выполняются  работы по ремонту дорог, ремонту пожарных водоемов, проведение работ</w:t>
      </w:r>
      <w:r w:rsidR="008C0BAC" w:rsidRPr="00130061">
        <w:rPr>
          <w:color w:val="1A1A1A"/>
          <w:sz w:val="28"/>
          <w:szCs w:val="28"/>
          <w:shd w:val="clear" w:color="auto" w:fill="FFFFFF"/>
        </w:rPr>
        <w:t xml:space="preserve"> по у</w:t>
      </w:r>
      <w:r w:rsidR="008C0BAC" w:rsidRPr="00130061">
        <w:rPr>
          <w:sz w:val="28"/>
          <w:szCs w:val="28"/>
        </w:rPr>
        <w:t>становке пожарных гидрантов</w:t>
      </w:r>
      <w:r w:rsidR="008C0BAC" w:rsidRPr="00130061">
        <w:rPr>
          <w:color w:val="1A1A1A"/>
          <w:sz w:val="28"/>
          <w:szCs w:val="28"/>
          <w:shd w:val="clear" w:color="auto" w:fill="FFFFFF"/>
        </w:rPr>
        <w:t xml:space="preserve"> и проведение работ по о</w:t>
      </w:r>
      <w:r w:rsidR="008C0BAC" w:rsidRPr="00130061">
        <w:rPr>
          <w:sz w:val="28"/>
          <w:szCs w:val="28"/>
        </w:rPr>
        <w:t xml:space="preserve">борудованию в дер. </w:t>
      </w:r>
      <w:proofErr w:type="spellStart"/>
      <w:r w:rsidR="008C0BAC" w:rsidRPr="00130061">
        <w:rPr>
          <w:sz w:val="28"/>
          <w:szCs w:val="28"/>
        </w:rPr>
        <w:t>Куршино</w:t>
      </w:r>
      <w:proofErr w:type="spellEnd"/>
      <w:r w:rsidR="008C0BAC" w:rsidRPr="00130061">
        <w:rPr>
          <w:sz w:val="28"/>
          <w:szCs w:val="28"/>
        </w:rPr>
        <w:t xml:space="preserve"> подъездов к прудам с твердым покрытием не менее 12х12 м для установки пожарных автомобилей в любое время года, проведение работ  по  благоустройству кладбища, создание мест(площадок) под складирование ТБО, текущему ремонту уличного освещения населенных пунктов поселения, планируются работы по обеспечению</w:t>
      </w:r>
      <w:r w:rsidR="008C0BAC" w:rsidRPr="00130061">
        <w:rPr>
          <w:b/>
          <w:sz w:val="28"/>
          <w:szCs w:val="28"/>
        </w:rPr>
        <w:t xml:space="preserve"> </w:t>
      </w:r>
      <w:r w:rsidR="008C0BAC" w:rsidRPr="00130061">
        <w:rPr>
          <w:sz w:val="28"/>
          <w:szCs w:val="28"/>
        </w:rPr>
        <w:t>подготовки сведений о границах населенных пунктов и о границах территориальных зон</w:t>
      </w:r>
      <w:r w:rsidR="008C0BAC">
        <w:rPr>
          <w:sz w:val="28"/>
          <w:szCs w:val="28"/>
        </w:rPr>
        <w:t>,</w:t>
      </w:r>
      <w:r w:rsidR="008C0BAC" w:rsidRPr="00130061">
        <w:rPr>
          <w:sz w:val="28"/>
          <w:szCs w:val="28"/>
        </w:rPr>
        <w:t xml:space="preserve"> </w:t>
      </w:r>
      <w:r w:rsidR="008C0BAC">
        <w:rPr>
          <w:sz w:val="28"/>
          <w:szCs w:val="28"/>
        </w:rPr>
        <w:t xml:space="preserve">намечается </w:t>
      </w:r>
      <w:r w:rsidR="008C0BAC" w:rsidRPr="004B70FF">
        <w:rPr>
          <w:sz w:val="28"/>
          <w:szCs w:val="28"/>
        </w:rPr>
        <w:t>выполнение в 2024 году мероприятий по осуществлению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</w:t>
      </w:r>
      <w:r w:rsidR="008C0BAC" w:rsidRPr="004B70FF">
        <w:rPr>
          <w:b/>
          <w:sz w:val="28"/>
          <w:szCs w:val="28"/>
        </w:rPr>
        <w:t xml:space="preserve"> </w:t>
      </w:r>
      <w:r w:rsidR="008C0BAC" w:rsidRPr="004B70FF">
        <w:rPr>
          <w:sz w:val="28"/>
          <w:szCs w:val="28"/>
        </w:rPr>
        <w:t>по подготовке проектов межевания земельных участков, выделяемых в счет невостребованных долей, находящихся в собственности муниципальных образований</w:t>
      </w:r>
      <w:r w:rsidR="008C0BAC">
        <w:rPr>
          <w:sz w:val="28"/>
          <w:szCs w:val="28"/>
        </w:rPr>
        <w:t xml:space="preserve">, </w:t>
      </w:r>
      <w:r w:rsidR="008C0BAC" w:rsidRPr="00130061">
        <w:rPr>
          <w:sz w:val="28"/>
          <w:szCs w:val="28"/>
        </w:rPr>
        <w:t>в 2024</w:t>
      </w:r>
      <w:r w:rsidR="008C0BAC">
        <w:rPr>
          <w:sz w:val="28"/>
          <w:szCs w:val="28"/>
        </w:rPr>
        <w:t>-2025 годах</w:t>
      </w:r>
      <w:r w:rsidR="008C0BAC" w:rsidRPr="00130061">
        <w:rPr>
          <w:sz w:val="28"/>
          <w:szCs w:val="28"/>
        </w:rPr>
        <w:t xml:space="preserve"> намечается участие в ППМИ по строительству детской площадки</w:t>
      </w:r>
      <w:r w:rsidR="008C0BAC">
        <w:rPr>
          <w:sz w:val="28"/>
          <w:szCs w:val="28"/>
        </w:rPr>
        <w:t xml:space="preserve"> и </w:t>
      </w:r>
      <w:r w:rsidR="008C0BAC" w:rsidRPr="00C97B23">
        <w:rPr>
          <w:sz w:val="28"/>
          <w:szCs w:val="28"/>
        </w:rPr>
        <w:t xml:space="preserve">спортивно-тренажерной площадки по </w:t>
      </w:r>
      <w:proofErr w:type="spellStart"/>
      <w:r w:rsidR="008C0BAC" w:rsidRPr="00C97B23">
        <w:rPr>
          <w:sz w:val="28"/>
          <w:szCs w:val="28"/>
        </w:rPr>
        <w:t>ул.Школьная</w:t>
      </w:r>
      <w:proofErr w:type="spellEnd"/>
      <w:r w:rsidR="008C0BAC" w:rsidRPr="00C97B23">
        <w:rPr>
          <w:sz w:val="28"/>
          <w:szCs w:val="28"/>
        </w:rPr>
        <w:t xml:space="preserve"> с. </w:t>
      </w:r>
      <w:proofErr w:type="spellStart"/>
      <w:r w:rsidR="008C0BAC" w:rsidRPr="00C97B23">
        <w:rPr>
          <w:sz w:val="28"/>
          <w:szCs w:val="28"/>
        </w:rPr>
        <w:t>Кулыги</w:t>
      </w:r>
      <w:proofErr w:type="spellEnd"/>
      <w:r w:rsidR="008C0BAC" w:rsidRPr="00C97B23">
        <w:rPr>
          <w:sz w:val="28"/>
          <w:szCs w:val="28"/>
        </w:rPr>
        <w:t xml:space="preserve">.  </w:t>
      </w:r>
    </w:p>
    <w:p w:rsidR="008C0BAC" w:rsidRDefault="00B96E53" w:rsidP="00B96E53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BAC">
        <w:rPr>
          <w:sz w:val="28"/>
          <w:szCs w:val="28"/>
        </w:rPr>
        <w:t xml:space="preserve">Взаимовыгодное сотрудничество муниципального образования, муниципального   </w:t>
      </w:r>
      <w:proofErr w:type="gramStart"/>
      <w:r w:rsidR="008C0BAC">
        <w:rPr>
          <w:sz w:val="28"/>
          <w:szCs w:val="28"/>
        </w:rPr>
        <w:t>района  и</w:t>
      </w:r>
      <w:proofErr w:type="gramEnd"/>
      <w:r w:rsidR="008C0BAC">
        <w:rPr>
          <w:sz w:val="28"/>
          <w:szCs w:val="28"/>
        </w:rPr>
        <w:t xml:space="preserve"> областного руководства  позволит  создать благоприятные условия для дальнейших позитивных изменений.</w:t>
      </w:r>
    </w:p>
    <w:p w:rsidR="00DC399C" w:rsidRPr="00DC399C" w:rsidRDefault="008C0BAC" w:rsidP="00DC399C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99C">
        <w:rPr>
          <w:sz w:val="28"/>
          <w:szCs w:val="28"/>
        </w:rPr>
        <w:t>3</w:t>
      </w:r>
      <w:r>
        <w:rPr>
          <w:sz w:val="28"/>
          <w:szCs w:val="28"/>
        </w:rPr>
        <w:t>. Абзац 3раздела 2 муниципальной программы дополнить задачей:</w:t>
      </w:r>
      <w:r w:rsidR="00DC399C">
        <w:rPr>
          <w:sz w:val="28"/>
          <w:szCs w:val="28"/>
        </w:rPr>
        <w:t xml:space="preserve">                   «-</w:t>
      </w:r>
      <w:r w:rsidR="00DC399C" w:rsidRPr="0061215F">
        <w:rPr>
          <w:sz w:val="28"/>
          <w:szCs w:val="28"/>
        </w:rPr>
        <w:t xml:space="preserve">выполнение </w:t>
      </w:r>
      <w:r w:rsidR="00DC399C">
        <w:rPr>
          <w:sz w:val="28"/>
          <w:szCs w:val="28"/>
        </w:rPr>
        <w:t>мероприятий для осуществления</w:t>
      </w:r>
      <w:r w:rsidR="00DC399C" w:rsidRPr="0061215F">
        <w:rPr>
          <w:sz w:val="28"/>
          <w:szCs w:val="28"/>
        </w:rPr>
        <w:t xml:space="preserve">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</w:t>
      </w:r>
      <w:r w:rsidR="00DC399C" w:rsidRPr="0061215F">
        <w:rPr>
          <w:b/>
          <w:sz w:val="28"/>
          <w:szCs w:val="28"/>
        </w:rPr>
        <w:t xml:space="preserve"> </w:t>
      </w:r>
      <w:r w:rsidR="00DC399C" w:rsidRPr="0061215F">
        <w:rPr>
          <w:sz w:val="28"/>
          <w:szCs w:val="28"/>
        </w:rPr>
        <w:t>по подготовке проектов межевания земельных участков, выделяемых в счет невостребованных долей, находящихся в собственности муниципальных образований</w:t>
      </w:r>
      <w:r w:rsidR="00DC399C">
        <w:rPr>
          <w:sz w:val="28"/>
          <w:szCs w:val="28"/>
        </w:rPr>
        <w:t>»</w:t>
      </w:r>
      <w:r w:rsidR="00DC399C" w:rsidRPr="0061215F">
        <w:rPr>
          <w:sz w:val="28"/>
          <w:szCs w:val="28"/>
        </w:rPr>
        <w:t>.</w:t>
      </w:r>
    </w:p>
    <w:p w:rsidR="008C0BAC" w:rsidRDefault="008C0BAC" w:rsidP="008C0BAC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 1.</w:t>
      </w:r>
      <w:r w:rsidR="00DC399C">
        <w:rPr>
          <w:color w:val="1A1A1A"/>
          <w:sz w:val="28"/>
          <w:szCs w:val="28"/>
          <w:shd w:val="clear" w:color="auto" w:fill="FFFFFF"/>
        </w:rPr>
        <w:t>4</w:t>
      </w:r>
      <w:r>
        <w:rPr>
          <w:color w:val="1A1A1A"/>
          <w:sz w:val="28"/>
          <w:szCs w:val="28"/>
          <w:shd w:val="clear" w:color="auto" w:fill="FFFFFF"/>
        </w:rPr>
        <w:t>.</w:t>
      </w:r>
      <w:r w:rsidRPr="0043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4 раздела 2 муниципальной программы целевым показателем: </w:t>
      </w:r>
    </w:p>
    <w:p w:rsidR="00DC399C" w:rsidRPr="008D07FB" w:rsidRDefault="00DC399C" w:rsidP="00DC399C">
      <w:pPr>
        <w:autoSpaceDE w:val="0"/>
        <w:autoSpaceDN w:val="0"/>
        <w:adjustRightInd w:val="0"/>
        <w:ind w:left="0"/>
        <w:jc w:val="both"/>
      </w:pPr>
      <w:r>
        <w:rPr>
          <w:sz w:val="28"/>
          <w:szCs w:val="28"/>
        </w:rPr>
        <w:t>«</w:t>
      </w:r>
      <w:r w:rsidR="008C0BAC">
        <w:rPr>
          <w:sz w:val="28"/>
          <w:szCs w:val="28"/>
        </w:rPr>
        <w:t>-</w:t>
      </w:r>
      <w:r w:rsidRPr="00DC399C">
        <w:rPr>
          <w:sz w:val="28"/>
          <w:szCs w:val="28"/>
        </w:rPr>
        <w:t xml:space="preserve"> </w:t>
      </w:r>
      <w:r w:rsidRPr="0061215F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плана</w:t>
      </w:r>
      <w:r w:rsidRPr="0061215F">
        <w:rPr>
          <w:sz w:val="28"/>
          <w:szCs w:val="28"/>
        </w:rPr>
        <w:t xml:space="preserve"> по осуществлению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</w:t>
      </w:r>
      <w:r w:rsidRPr="0061215F">
        <w:rPr>
          <w:b/>
          <w:sz w:val="28"/>
          <w:szCs w:val="28"/>
        </w:rPr>
        <w:t xml:space="preserve"> </w:t>
      </w:r>
      <w:r w:rsidRPr="0061215F">
        <w:rPr>
          <w:sz w:val="28"/>
          <w:szCs w:val="28"/>
        </w:rPr>
        <w:t>по подготовке проектов межевания земельных участков, выделяемых в счет невостребованных долей, находящихся в собственности муниципальных образований</w:t>
      </w:r>
      <w:r>
        <w:rPr>
          <w:sz w:val="28"/>
          <w:szCs w:val="28"/>
        </w:rPr>
        <w:t>»</w:t>
      </w:r>
      <w:r w:rsidRPr="0061215F">
        <w:rPr>
          <w:sz w:val="28"/>
          <w:szCs w:val="28"/>
        </w:rPr>
        <w:t>.</w:t>
      </w:r>
    </w:p>
    <w:p w:rsidR="008C0BAC" w:rsidRDefault="008C0BAC" w:rsidP="00DC399C">
      <w:pPr>
        <w:autoSpaceDE w:val="0"/>
        <w:autoSpaceDN w:val="0"/>
        <w:adjustRightInd w:val="0"/>
        <w:spacing w:line="240" w:lineRule="auto"/>
        <w:ind w:left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1.</w:t>
      </w:r>
      <w:r w:rsidR="00B35D86">
        <w:rPr>
          <w:color w:val="1A1A1A"/>
          <w:sz w:val="28"/>
          <w:szCs w:val="28"/>
          <w:shd w:val="clear" w:color="auto" w:fill="FFFFFF"/>
        </w:rPr>
        <w:t>5</w:t>
      </w:r>
      <w:r>
        <w:rPr>
          <w:color w:val="1A1A1A"/>
          <w:sz w:val="28"/>
          <w:szCs w:val="28"/>
          <w:shd w:val="clear" w:color="auto" w:fill="FFFFFF"/>
        </w:rPr>
        <w:t>. Таблицу 1 к разделу 2 дополнить пунктами:</w:t>
      </w:r>
    </w:p>
    <w:p w:rsidR="008C0BAC" w:rsidRPr="00B35D86" w:rsidRDefault="008C0BAC" w:rsidP="00B35D86">
      <w:pPr>
        <w:autoSpaceDE w:val="0"/>
        <w:autoSpaceDN w:val="0"/>
        <w:adjustRightInd w:val="0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- </w:t>
      </w:r>
      <w:r w:rsidR="00B35D86">
        <w:rPr>
          <w:color w:val="1A1A1A"/>
          <w:sz w:val="28"/>
          <w:szCs w:val="28"/>
          <w:shd w:val="clear" w:color="auto" w:fill="FFFFFF"/>
        </w:rPr>
        <w:t xml:space="preserve">« </w:t>
      </w:r>
      <w:r>
        <w:rPr>
          <w:color w:val="1A1A1A"/>
          <w:sz w:val="28"/>
          <w:szCs w:val="28"/>
          <w:shd w:val="clear" w:color="auto" w:fill="FFFFFF"/>
        </w:rPr>
        <w:t>2</w:t>
      </w:r>
      <w:r w:rsidR="00DC399C">
        <w:rPr>
          <w:color w:val="1A1A1A"/>
          <w:sz w:val="28"/>
          <w:szCs w:val="28"/>
          <w:shd w:val="clear" w:color="auto" w:fill="FFFFFF"/>
        </w:rPr>
        <w:t>5</w:t>
      </w:r>
      <w:r w:rsidR="00B35D86">
        <w:rPr>
          <w:color w:val="1A1A1A"/>
          <w:sz w:val="28"/>
          <w:szCs w:val="28"/>
          <w:shd w:val="clear" w:color="auto" w:fill="FFFFFF"/>
        </w:rPr>
        <w:t>.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="00DC399C" w:rsidRPr="0061215F">
        <w:rPr>
          <w:sz w:val="28"/>
          <w:szCs w:val="28"/>
        </w:rPr>
        <w:t xml:space="preserve">выполнение </w:t>
      </w:r>
      <w:r w:rsidR="00DC399C">
        <w:rPr>
          <w:sz w:val="28"/>
          <w:szCs w:val="28"/>
        </w:rPr>
        <w:t>плана</w:t>
      </w:r>
      <w:r w:rsidR="00DC399C" w:rsidRPr="0061215F">
        <w:rPr>
          <w:sz w:val="28"/>
          <w:szCs w:val="28"/>
        </w:rPr>
        <w:t xml:space="preserve"> по осуществлению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образований,</w:t>
      </w:r>
      <w:r w:rsidR="00DC399C" w:rsidRPr="0061215F">
        <w:rPr>
          <w:b/>
          <w:sz w:val="28"/>
          <w:szCs w:val="28"/>
        </w:rPr>
        <w:t xml:space="preserve"> </w:t>
      </w:r>
      <w:r w:rsidR="00DC399C" w:rsidRPr="0061215F">
        <w:rPr>
          <w:sz w:val="28"/>
          <w:szCs w:val="28"/>
        </w:rPr>
        <w:t>по подготовке проектов межевания земельных участков, выделяемых в счет невостребованных долей, находящихся в собственности муниципальных образований</w:t>
      </w:r>
      <w:r w:rsidR="00DC399C" w:rsidRPr="00DC399C">
        <w:rPr>
          <w:bCs/>
          <w:sz w:val="24"/>
          <w:szCs w:val="24"/>
        </w:rPr>
        <w:t xml:space="preserve"> </w:t>
      </w:r>
      <w:r w:rsidR="00DC399C" w:rsidRPr="00DC399C">
        <w:rPr>
          <w:bCs/>
          <w:sz w:val="28"/>
          <w:szCs w:val="28"/>
        </w:rPr>
        <w:t xml:space="preserve">ВП = </w:t>
      </w:r>
      <w:proofErr w:type="spellStart"/>
      <w:r w:rsidR="00DC399C" w:rsidRPr="00DC399C">
        <w:rPr>
          <w:bCs/>
          <w:sz w:val="28"/>
          <w:szCs w:val="28"/>
        </w:rPr>
        <w:t>Р</w:t>
      </w:r>
      <w:r w:rsidR="00DC399C" w:rsidRPr="00DC399C">
        <w:rPr>
          <w:bCs/>
          <w:sz w:val="28"/>
          <w:szCs w:val="28"/>
          <w:vertAlign w:val="subscript"/>
        </w:rPr>
        <w:t>ф</w:t>
      </w:r>
      <w:proofErr w:type="spellEnd"/>
      <w:r w:rsidR="00DC399C" w:rsidRPr="00DC399C">
        <w:rPr>
          <w:bCs/>
          <w:sz w:val="28"/>
          <w:szCs w:val="28"/>
          <w:vertAlign w:val="subscript"/>
        </w:rPr>
        <w:t xml:space="preserve"> </w:t>
      </w:r>
      <w:r w:rsidR="00DC399C" w:rsidRPr="00DC399C">
        <w:rPr>
          <w:bCs/>
          <w:sz w:val="28"/>
          <w:szCs w:val="28"/>
        </w:rPr>
        <w:t xml:space="preserve">/ </w:t>
      </w:r>
      <w:proofErr w:type="spellStart"/>
      <w:r w:rsidR="00DC399C" w:rsidRPr="00DC399C">
        <w:rPr>
          <w:bCs/>
          <w:sz w:val="28"/>
          <w:szCs w:val="28"/>
        </w:rPr>
        <w:t>Р</w:t>
      </w:r>
      <w:r w:rsidR="00DC399C" w:rsidRPr="00DC399C">
        <w:rPr>
          <w:bCs/>
          <w:sz w:val="28"/>
          <w:szCs w:val="28"/>
          <w:vertAlign w:val="subscript"/>
        </w:rPr>
        <w:t>о</w:t>
      </w:r>
      <w:proofErr w:type="spellEnd"/>
      <w:r w:rsidR="00DC399C" w:rsidRPr="00DC399C">
        <w:rPr>
          <w:bCs/>
          <w:sz w:val="28"/>
          <w:szCs w:val="28"/>
        </w:rPr>
        <w:t>*100%</w:t>
      </w:r>
      <w:r w:rsidR="00B35D86">
        <w:rPr>
          <w:bCs/>
          <w:sz w:val="28"/>
          <w:szCs w:val="28"/>
        </w:rPr>
        <w:t xml:space="preserve"> </w:t>
      </w:r>
      <w:r w:rsidR="00DC399C" w:rsidRPr="00DC399C">
        <w:rPr>
          <w:bCs/>
          <w:sz w:val="28"/>
          <w:szCs w:val="28"/>
        </w:rPr>
        <w:t xml:space="preserve">ВП- выполнение </w:t>
      </w:r>
      <w:proofErr w:type="spellStart"/>
      <w:r w:rsidR="00DC399C" w:rsidRPr="00DC399C">
        <w:rPr>
          <w:bCs/>
          <w:sz w:val="28"/>
          <w:szCs w:val="28"/>
        </w:rPr>
        <w:t>плана;Р</w:t>
      </w:r>
      <w:r w:rsidR="00DC399C" w:rsidRPr="00DC399C">
        <w:rPr>
          <w:bCs/>
          <w:sz w:val="28"/>
          <w:szCs w:val="28"/>
          <w:vertAlign w:val="subscript"/>
        </w:rPr>
        <w:t>ф</w:t>
      </w:r>
      <w:proofErr w:type="spellEnd"/>
      <w:r w:rsidR="00DC399C" w:rsidRPr="00DC399C">
        <w:rPr>
          <w:bCs/>
          <w:sz w:val="28"/>
          <w:szCs w:val="28"/>
          <w:vertAlign w:val="subscript"/>
        </w:rPr>
        <w:t xml:space="preserve">- </w:t>
      </w:r>
      <w:r w:rsidR="00DC399C" w:rsidRPr="00DC399C">
        <w:rPr>
          <w:bCs/>
          <w:sz w:val="28"/>
          <w:szCs w:val="28"/>
        </w:rPr>
        <w:t xml:space="preserve">фактический показатель расходов; </w:t>
      </w:r>
      <w:proofErr w:type="spellStart"/>
      <w:r w:rsidR="00DC399C" w:rsidRPr="00DC399C">
        <w:rPr>
          <w:bCs/>
          <w:sz w:val="28"/>
          <w:szCs w:val="28"/>
        </w:rPr>
        <w:t>Р</w:t>
      </w:r>
      <w:r w:rsidR="00DC399C" w:rsidRPr="00DC399C">
        <w:rPr>
          <w:bCs/>
          <w:sz w:val="28"/>
          <w:szCs w:val="28"/>
          <w:vertAlign w:val="subscript"/>
        </w:rPr>
        <w:t>о</w:t>
      </w:r>
      <w:proofErr w:type="spellEnd"/>
      <w:r w:rsidR="00DC399C" w:rsidRPr="00DC399C">
        <w:rPr>
          <w:bCs/>
          <w:sz w:val="28"/>
          <w:szCs w:val="28"/>
        </w:rPr>
        <w:t xml:space="preserve">- утвержденные бюджетные назначения по расходам; Данные бюджетной отчетности администрации Кулыжского сельского поселения, </w:t>
      </w:r>
      <w:r w:rsidR="00B35D86">
        <w:rPr>
          <w:bCs/>
          <w:sz w:val="28"/>
          <w:szCs w:val="28"/>
        </w:rPr>
        <w:t>%</w:t>
      </w:r>
      <w:r w:rsidRPr="007421BC">
        <w:rPr>
          <w:color w:val="1A1A1A"/>
          <w:sz w:val="28"/>
          <w:szCs w:val="28"/>
          <w:shd w:val="clear" w:color="auto" w:fill="FFFFFF"/>
        </w:rPr>
        <w:t>»;</w:t>
      </w:r>
    </w:p>
    <w:p w:rsidR="00B35D86" w:rsidRDefault="008C0BAC" w:rsidP="00B35D86">
      <w:pPr>
        <w:autoSpaceDE w:val="0"/>
        <w:autoSpaceDN w:val="0"/>
        <w:adjustRightInd w:val="0"/>
        <w:spacing w:line="240" w:lineRule="auto"/>
        <w:ind w:left="0"/>
        <w:jc w:val="left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1.</w:t>
      </w:r>
      <w:r w:rsidR="00B35D86">
        <w:rPr>
          <w:color w:val="1A1A1A"/>
          <w:sz w:val="28"/>
          <w:szCs w:val="28"/>
          <w:shd w:val="clear" w:color="auto" w:fill="FFFFFF"/>
        </w:rPr>
        <w:t>6</w:t>
      </w:r>
      <w:r>
        <w:rPr>
          <w:color w:val="1A1A1A"/>
          <w:sz w:val="28"/>
          <w:szCs w:val="28"/>
          <w:shd w:val="clear" w:color="auto" w:fill="FFFFFF"/>
        </w:rPr>
        <w:t xml:space="preserve">. Абзац 1раздела 3 </w:t>
      </w:r>
      <w:r>
        <w:rPr>
          <w:sz w:val="28"/>
          <w:szCs w:val="28"/>
        </w:rPr>
        <w:t>муниципальной</w:t>
      </w:r>
      <w:r>
        <w:rPr>
          <w:color w:val="1A1A1A"/>
          <w:sz w:val="28"/>
          <w:szCs w:val="28"/>
          <w:shd w:val="clear" w:color="auto" w:fill="FFFFFF"/>
        </w:rPr>
        <w:t xml:space="preserve"> программы дополнить отдельными мероприятиями:</w:t>
      </w:r>
    </w:p>
    <w:p w:rsidR="00B35D86" w:rsidRPr="00B35D86" w:rsidRDefault="00B35D86" w:rsidP="00B35D86">
      <w:pPr>
        <w:autoSpaceDE w:val="0"/>
        <w:autoSpaceDN w:val="0"/>
        <w:adjustRightInd w:val="0"/>
        <w:spacing w:line="240" w:lineRule="auto"/>
        <w:ind w:left="0"/>
        <w:jc w:val="left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</w:t>
      </w:r>
      <w:r>
        <w:rPr>
          <w:color w:val="1A1A1A"/>
          <w:sz w:val="28"/>
          <w:szCs w:val="28"/>
          <w:shd w:val="clear" w:color="auto" w:fill="FFFFFF"/>
        </w:rPr>
        <w:t>Подготовка проектов межевания земельных участков и проведение кадастровых работ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8C0BAC" w:rsidRDefault="008C0BAC" w:rsidP="008C0BAC">
      <w:pPr>
        <w:autoSpaceDE w:val="0"/>
        <w:autoSpaceDN w:val="0"/>
        <w:adjustRightInd w:val="0"/>
        <w:spacing w:line="240" w:lineRule="auto"/>
        <w:ind w:left="0"/>
        <w:jc w:val="left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1.</w:t>
      </w:r>
      <w:r w:rsidR="00B35D86">
        <w:rPr>
          <w:color w:val="1A1A1A"/>
          <w:sz w:val="28"/>
          <w:szCs w:val="28"/>
          <w:shd w:val="clear" w:color="auto" w:fill="FFFFFF"/>
        </w:rPr>
        <w:t>7</w:t>
      </w:r>
      <w:r>
        <w:rPr>
          <w:color w:val="1A1A1A"/>
          <w:sz w:val="28"/>
          <w:szCs w:val="28"/>
          <w:shd w:val="clear" w:color="auto" w:fill="FFFFFF"/>
        </w:rPr>
        <w:t xml:space="preserve">. Раздел 3 </w:t>
      </w:r>
      <w:r>
        <w:rPr>
          <w:sz w:val="28"/>
          <w:szCs w:val="28"/>
        </w:rPr>
        <w:t>муниципальной</w:t>
      </w:r>
      <w:r>
        <w:rPr>
          <w:color w:val="1A1A1A"/>
          <w:sz w:val="28"/>
          <w:szCs w:val="28"/>
          <w:shd w:val="clear" w:color="auto" w:fill="FFFFFF"/>
        </w:rPr>
        <w:t xml:space="preserve"> программы дополнить абзацем </w:t>
      </w:r>
      <w:proofErr w:type="gramStart"/>
      <w:r w:rsidR="00B35D86">
        <w:rPr>
          <w:color w:val="1A1A1A"/>
          <w:sz w:val="28"/>
          <w:szCs w:val="28"/>
          <w:shd w:val="clear" w:color="auto" w:fill="FFFFFF"/>
        </w:rPr>
        <w:t>2</w:t>
      </w:r>
      <w:r w:rsidR="00B96E53">
        <w:rPr>
          <w:color w:val="1A1A1A"/>
          <w:sz w:val="28"/>
          <w:szCs w:val="28"/>
          <w:shd w:val="clear" w:color="auto" w:fill="FFFFFF"/>
        </w:rPr>
        <w:t>0</w:t>
      </w:r>
      <w:r>
        <w:rPr>
          <w:color w:val="1A1A1A"/>
          <w:sz w:val="28"/>
          <w:szCs w:val="28"/>
          <w:shd w:val="clear" w:color="auto" w:fill="FFFFFF"/>
        </w:rPr>
        <w:t xml:space="preserve"> :</w:t>
      </w:r>
      <w:proofErr w:type="gramEnd"/>
    </w:p>
    <w:p w:rsidR="00B35D86" w:rsidRPr="00B35D86" w:rsidRDefault="008C0BAC" w:rsidP="00B35D86">
      <w:pPr>
        <w:autoSpaceDE w:val="0"/>
        <w:autoSpaceDN w:val="0"/>
        <w:adjustRightInd w:val="0"/>
        <w:spacing w:line="240" w:lineRule="auto"/>
        <w:ind w:left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="00B35D86">
        <w:rPr>
          <w:sz w:val="28"/>
          <w:szCs w:val="28"/>
        </w:rPr>
        <w:t xml:space="preserve"> </w:t>
      </w:r>
      <w:r w:rsidR="00B35D86">
        <w:rPr>
          <w:sz w:val="28"/>
          <w:szCs w:val="28"/>
        </w:rPr>
        <w:t>«</w:t>
      </w:r>
      <w:r w:rsidR="00B35D86" w:rsidRPr="00ED4018">
        <w:rPr>
          <w:sz w:val="28"/>
          <w:szCs w:val="28"/>
        </w:rPr>
        <w:t>В рамках отдельного мероприятия</w:t>
      </w:r>
      <w:r w:rsidR="00B35D86">
        <w:rPr>
          <w:sz w:val="28"/>
          <w:szCs w:val="28"/>
        </w:rPr>
        <w:t xml:space="preserve"> «</w:t>
      </w:r>
      <w:r w:rsidR="00B35D86">
        <w:rPr>
          <w:color w:val="1A1A1A"/>
          <w:sz w:val="28"/>
          <w:szCs w:val="28"/>
          <w:shd w:val="clear" w:color="auto" w:fill="FFFFFF"/>
        </w:rPr>
        <w:t>Подготовка проектов межевания земельных участков и проведение кадастровых работ»</w:t>
      </w:r>
      <w:r w:rsidR="00B35D86">
        <w:rPr>
          <w:color w:val="1A1A1A"/>
          <w:sz w:val="28"/>
          <w:szCs w:val="28"/>
          <w:shd w:val="clear" w:color="auto" w:fill="FFFFFF"/>
        </w:rPr>
        <w:t xml:space="preserve"> </w:t>
      </w:r>
      <w:r w:rsidR="00B35D86" w:rsidRPr="00724494">
        <w:rPr>
          <w:sz w:val="28"/>
          <w:szCs w:val="28"/>
        </w:rPr>
        <w:t>будут осуществляться мероприятия, направленные на:</w:t>
      </w:r>
    </w:p>
    <w:p w:rsidR="00B35D86" w:rsidRDefault="00B35D86" w:rsidP="00B35D8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</w:t>
      </w:r>
      <w:r w:rsidRPr="0061215F">
        <w:rPr>
          <w:sz w:val="28"/>
          <w:szCs w:val="28"/>
        </w:rPr>
        <w:t xml:space="preserve">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</w:t>
      </w:r>
      <w:r w:rsidR="00B96E53">
        <w:rPr>
          <w:sz w:val="28"/>
          <w:szCs w:val="28"/>
        </w:rPr>
        <w:t>униципальных образований;</w:t>
      </w:r>
    </w:p>
    <w:p w:rsidR="00B35D86" w:rsidRDefault="00B35D86" w:rsidP="00B35D86">
      <w:pPr>
        <w:spacing w:line="240" w:lineRule="auto"/>
        <w:ind w:left="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-</w:t>
      </w:r>
      <w:r w:rsidRPr="0061215F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одготовку</w:t>
      </w:r>
      <w:r w:rsidRPr="0061215F">
        <w:rPr>
          <w:sz w:val="28"/>
          <w:szCs w:val="28"/>
        </w:rPr>
        <w:t xml:space="preserve"> проектов межевания земельных участков, выделяемых в счет невостребованных долей, находящихся в собственности муниципальных образований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0BAC" w:rsidRDefault="008C0BAC" w:rsidP="00B35D86">
      <w:pPr>
        <w:autoSpaceDE w:val="0"/>
        <w:autoSpaceDN w:val="0"/>
        <w:adjustRightInd w:val="0"/>
        <w:spacing w:line="240" w:lineRule="auto"/>
        <w:ind w:left="0"/>
        <w:jc w:val="left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1.</w:t>
      </w:r>
      <w:r w:rsidR="00B96E53">
        <w:rPr>
          <w:sz w:val="28"/>
          <w:szCs w:val="28"/>
        </w:rPr>
        <w:t>8</w:t>
      </w:r>
      <w:r>
        <w:rPr>
          <w:sz w:val="28"/>
          <w:szCs w:val="28"/>
        </w:rPr>
        <w:t xml:space="preserve">.  Приложение 1 к муниципальной программе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>.</w:t>
      </w:r>
    </w:p>
    <w:p w:rsidR="008C0BAC" w:rsidRPr="000F78ED" w:rsidRDefault="008C0BAC" w:rsidP="008C0BAC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B96E5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14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3 к муниципальной программе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>.</w:t>
      </w:r>
    </w:p>
    <w:p w:rsidR="008C0BAC" w:rsidRDefault="008C0BAC" w:rsidP="008C0BAC">
      <w:pPr>
        <w:pStyle w:val="30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B96E5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1145A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1145A0">
        <w:rPr>
          <w:rFonts w:ascii="Times New Roman" w:hAnsi="Times New Roman"/>
          <w:sz w:val="28"/>
          <w:szCs w:val="28"/>
        </w:rPr>
        <w:t xml:space="preserve"> к муниципальной программе изложить в </w:t>
      </w:r>
      <w:proofErr w:type="gramStart"/>
      <w:r w:rsidRPr="001145A0">
        <w:rPr>
          <w:rFonts w:ascii="Times New Roman" w:hAnsi="Times New Roman"/>
          <w:sz w:val="28"/>
          <w:szCs w:val="28"/>
        </w:rPr>
        <w:t>новой  редакции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96E53" w:rsidRDefault="00B96E53" w:rsidP="00B96E53">
      <w:pPr>
        <w:pStyle w:val="30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1.11.</w:t>
      </w:r>
      <w:r w:rsidRPr="00B96E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разделе 5 абзац 2 изложить в новой редакции:</w:t>
      </w:r>
    </w:p>
    <w:p w:rsidR="00B96E53" w:rsidRDefault="00B96E53" w:rsidP="00B96E53">
      <w:pPr>
        <w:autoSpaceDE w:val="0"/>
        <w:autoSpaceDN w:val="0"/>
        <w:adjustRightInd w:val="0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муниципальной программы на 2023– 2027 годы составит 27384 ,189тыс. рублей, в том числе:</w:t>
      </w:r>
    </w:p>
    <w:p w:rsidR="00B96E53" w:rsidRDefault="00B96E53" w:rsidP="00B96E53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826,721 тыс. рублей, средства бюджета Кулыжского сельского поселения 24634,999 тыс. рублей.»</w:t>
      </w:r>
    </w:p>
    <w:p w:rsidR="008C0BAC" w:rsidRDefault="008C0BAC" w:rsidP="008C0BAC">
      <w:pPr>
        <w:pStyle w:val="30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выполнением постановления возлагаю   на себя.</w:t>
      </w:r>
    </w:p>
    <w:p w:rsidR="008C0BAC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 xml:space="preserve">Кулыжского сельского поселения                                             </w:t>
      </w:r>
      <w:proofErr w:type="spellStart"/>
      <w:r w:rsidRPr="00127412">
        <w:rPr>
          <w:rFonts w:ascii="Times New Roman" w:hAnsi="Times New Roman" w:cs="Times New Roman"/>
          <w:sz w:val="28"/>
          <w:szCs w:val="28"/>
        </w:rPr>
        <w:t>Р.И.Фалахов</w:t>
      </w:r>
      <w:proofErr w:type="spellEnd"/>
      <w:r w:rsidRPr="00127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BAC" w:rsidRPr="00127412" w:rsidRDefault="008C0BAC" w:rsidP="008C0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BAC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8C0BAC" w:rsidRPr="00127412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ПОДГОТОВЛЕНО:</w:t>
      </w:r>
    </w:p>
    <w:p w:rsidR="008C0BAC" w:rsidRPr="00127412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 xml:space="preserve">Бухгалтер-финансист                                                                         </w:t>
      </w:r>
      <w:proofErr w:type="spellStart"/>
      <w:r w:rsidRPr="00127412">
        <w:rPr>
          <w:sz w:val="28"/>
          <w:szCs w:val="28"/>
        </w:rPr>
        <w:t>О.Л.Суровцева</w:t>
      </w:r>
      <w:proofErr w:type="spellEnd"/>
    </w:p>
    <w:p w:rsidR="008C0BAC" w:rsidRPr="00127412" w:rsidRDefault="008C0BAC" w:rsidP="008C0BAC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8C0BAC" w:rsidRDefault="008C0BAC" w:rsidP="00BD473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84511" w:rsidRPr="00E03CE9" w:rsidRDefault="00C84511" w:rsidP="00C84511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0E7D5E" w:rsidRDefault="000E7D5E" w:rsidP="00E14FEE">
      <w:pPr>
        <w:spacing w:before="0" w:line="240" w:lineRule="auto"/>
        <w:ind w:left="5391" w:right="-23" w:firstLine="708"/>
        <w:jc w:val="right"/>
        <w:rPr>
          <w:sz w:val="28"/>
          <w:szCs w:val="28"/>
        </w:rPr>
      </w:pPr>
    </w:p>
    <w:sectPr w:rsidR="000E7D5E" w:rsidSect="0076258A">
      <w:pgSz w:w="11907" w:h="16840" w:code="9"/>
      <w:pgMar w:top="851" w:right="708" w:bottom="993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30"/>
    <w:multiLevelType w:val="multilevel"/>
    <w:tmpl w:val="7D9E75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8040" w:hanging="1095"/>
      </w:pPr>
    </w:lvl>
    <w:lvl w:ilvl="2">
      <w:start w:val="1"/>
      <w:numFmt w:val="decimal"/>
      <w:isLgl/>
      <w:lvlText w:val="%1.%2.%3."/>
      <w:lvlJc w:val="left"/>
      <w:pPr>
        <w:ind w:left="1803" w:hanging="1095"/>
      </w:pPr>
    </w:lvl>
    <w:lvl w:ilvl="3">
      <w:start w:val="1"/>
      <w:numFmt w:val="decimal"/>
      <w:isLgl/>
      <w:lvlText w:val="%1.%2.%3.%4."/>
      <w:lvlJc w:val="left"/>
      <w:pPr>
        <w:ind w:left="1803" w:hanging="1095"/>
      </w:pPr>
    </w:lvl>
    <w:lvl w:ilvl="4">
      <w:start w:val="1"/>
      <w:numFmt w:val="decimal"/>
      <w:isLgl/>
      <w:lvlText w:val="%1.%2.%3.%4.%5."/>
      <w:lvlJc w:val="left"/>
      <w:pPr>
        <w:ind w:left="1803" w:hanging="109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2FBF5C65"/>
    <w:multiLevelType w:val="hybridMultilevel"/>
    <w:tmpl w:val="9C30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400B"/>
    <w:rsid w:val="000067D8"/>
    <w:rsid w:val="00010416"/>
    <w:rsid w:val="00025162"/>
    <w:rsid w:val="00043CBE"/>
    <w:rsid w:val="00046B43"/>
    <w:rsid w:val="00051505"/>
    <w:rsid w:val="00053A56"/>
    <w:rsid w:val="000551A9"/>
    <w:rsid w:val="0007159D"/>
    <w:rsid w:val="0008298E"/>
    <w:rsid w:val="000C018D"/>
    <w:rsid w:val="000C40DD"/>
    <w:rsid w:val="000D121C"/>
    <w:rsid w:val="000E4138"/>
    <w:rsid w:val="000E6DF6"/>
    <w:rsid w:val="000E7D5E"/>
    <w:rsid w:val="000F47CB"/>
    <w:rsid w:val="000F543B"/>
    <w:rsid w:val="000F78ED"/>
    <w:rsid w:val="000F7F29"/>
    <w:rsid w:val="00112676"/>
    <w:rsid w:val="001126E8"/>
    <w:rsid w:val="001145A0"/>
    <w:rsid w:val="00117666"/>
    <w:rsid w:val="001200B1"/>
    <w:rsid w:val="00120D79"/>
    <w:rsid w:val="00127412"/>
    <w:rsid w:val="001301E5"/>
    <w:rsid w:val="00152931"/>
    <w:rsid w:val="00166DFA"/>
    <w:rsid w:val="001A2F74"/>
    <w:rsid w:val="001A795C"/>
    <w:rsid w:val="001B3EA7"/>
    <w:rsid w:val="001B5C5A"/>
    <w:rsid w:val="001B6468"/>
    <w:rsid w:val="001B764A"/>
    <w:rsid w:val="001F40E8"/>
    <w:rsid w:val="001F68CD"/>
    <w:rsid w:val="00203D9A"/>
    <w:rsid w:val="00205081"/>
    <w:rsid w:val="002131E8"/>
    <w:rsid w:val="00225178"/>
    <w:rsid w:val="0023049D"/>
    <w:rsid w:val="002533AF"/>
    <w:rsid w:val="002543C6"/>
    <w:rsid w:val="002625A4"/>
    <w:rsid w:val="0027184E"/>
    <w:rsid w:val="002830E2"/>
    <w:rsid w:val="002B21F3"/>
    <w:rsid w:val="002B650B"/>
    <w:rsid w:val="002C1659"/>
    <w:rsid w:val="002C2C37"/>
    <w:rsid w:val="002D2C72"/>
    <w:rsid w:val="0030525A"/>
    <w:rsid w:val="00311035"/>
    <w:rsid w:val="0031359B"/>
    <w:rsid w:val="003300D6"/>
    <w:rsid w:val="0034164A"/>
    <w:rsid w:val="00352F4B"/>
    <w:rsid w:val="00357020"/>
    <w:rsid w:val="00361911"/>
    <w:rsid w:val="003802FC"/>
    <w:rsid w:val="00380763"/>
    <w:rsid w:val="00387987"/>
    <w:rsid w:val="003A74C1"/>
    <w:rsid w:val="003B6C87"/>
    <w:rsid w:val="003D2718"/>
    <w:rsid w:val="00403CF1"/>
    <w:rsid w:val="00407D66"/>
    <w:rsid w:val="00411EB3"/>
    <w:rsid w:val="00413DB7"/>
    <w:rsid w:val="0043372A"/>
    <w:rsid w:val="0044647A"/>
    <w:rsid w:val="00446B98"/>
    <w:rsid w:val="00461877"/>
    <w:rsid w:val="0047292A"/>
    <w:rsid w:val="0047509D"/>
    <w:rsid w:val="004860B7"/>
    <w:rsid w:val="00490E9C"/>
    <w:rsid w:val="004A16FD"/>
    <w:rsid w:val="004A426F"/>
    <w:rsid w:val="004B43EF"/>
    <w:rsid w:val="004D3410"/>
    <w:rsid w:val="004F17E1"/>
    <w:rsid w:val="00500F39"/>
    <w:rsid w:val="0051140E"/>
    <w:rsid w:val="00512A39"/>
    <w:rsid w:val="00513240"/>
    <w:rsid w:val="005271A7"/>
    <w:rsid w:val="00535CE7"/>
    <w:rsid w:val="00545EDC"/>
    <w:rsid w:val="00574D5C"/>
    <w:rsid w:val="0058711E"/>
    <w:rsid w:val="00591D61"/>
    <w:rsid w:val="00592574"/>
    <w:rsid w:val="005A548E"/>
    <w:rsid w:val="005B485E"/>
    <w:rsid w:val="005C01EE"/>
    <w:rsid w:val="005E3827"/>
    <w:rsid w:val="005F2A52"/>
    <w:rsid w:val="006025ED"/>
    <w:rsid w:val="00614D0F"/>
    <w:rsid w:val="0062268B"/>
    <w:rsid w:val="00636914"/>
    <w:rsid w:val="00650FCF"/>
    <w:rsid w:val="00655C41"/>
    <w:rsid w:val="00673AD5"/>
    <w:rsid w:val="00676026"/>
    <w:rsid w:val="006802CA"/>
    <w:rsid w:val="006901BE"/>
    <w:rsid w:val="00697075"/>
    <w:rsid w:val="006A01A6"/>
    <w:rsid w:val="006A2E1D"/>
    <w:rsid w:val="006A4303"/>
    <w:rsid w:val="006B4C9B"/>
    <w:rsid w:val="006B7FDA"/>
    <w:rsid w:val="006C0295"/>
    <w:rsid w:val="006D2987"/>
    <w:rsid w:val="006E7699"/>
    <w:rsid w:val="006F1F09"/>
    <w:rsid w:val="007421BC"/>
    <w:rsid w:val="007564F0"/>
    <w:rsid w:val="0076258A"/>
    <w:rsid w:val="00776838"/>
    <w:rsid w:val="00776FD5"/>
    <w:rsid w:val="007924D6"/>
    <w:rsid w:val="007A046A"/>
    <w:rsid w:val="007A49A7"/>
    <w:rsid w:val="007B1C2D"/>
    <w:rsid w:val="007D1285"/>
    <w:rsid w:val="007F2C5A"/>
    <w:rsid w:val="00812D65"/>
    <w:rsid w:val="0081400B"/>
    <w:rsid w:val="00837C0D"/>
    <w:rsid w:val="00847249"/>
    <w:rsid w:val="0085006F"/>
    <w:rsid w:val="00852B36"/>
    <w:rsid w:val="008A0321"/>
    <w:rsid w:val="008B0B73"/>
    <w:rsid w:val="008B32B3"/>
    <w:rsid w:val="008B5D61"/>
    <w:rsid w:val="008C0BAC"/>
    <w:rsid w:val="008C5987"/>
    <w:rsid w:val="008E34EC"/>
    <w:rsid w:val="008E356E"/>
    <w:rsid w:val="008E5471"/>
    <w:rsid w:val="009062ED"/>
    <w:rsid w:val="009272E0"/>
    <w:rsid w:val="00934681"/>
    <w:rsid w:val="00934FCE"/>
    <w:rsid w:val="0093730E"/>
    <w:rsid w:val="00953B15"/>
    <w:rsid w:val="009858BD"/>
    <w:rsid w:val="009974AF"/>
    <w:rsid w:val="009A01EA"/>
    <w:rsid w:val="009C00C4"/>
    <w:rsid w:val="009C1177"/>
    <w:rsid w:val="009D18B5"/>
    <w:rsid w:val="009D707B"/>
    <w:rsid w:val="009E22B3"/>
    <w:rsid w:val="00A1215F"/>
    <w:rsid w:val="00A34BDE"/>
    <w:rsid w:val="00A5072F"/>
    <w:rsid w:val="00A77430"/>
    <w:rsid w:val="00A81FD1"/>
    <w:rsid w:val="00A82937"/>
    <w:rsid w:val="00A85F19"/>
    <w:rsid w:val="00A94D48"/>
    <w:rsid w:val="00A97F2E"/>
    <w:rsid w:val="00AA6C59"/>
    <w:rsid w:val="00AB101B"/>
    <w:rsid w:val="00AB5377"/>
    <w:rsid w:val="00AF5407"/>
    <w:rsid w:val="00AF6A7E"/>
    <w:rsid w:val="00AF721A"/>
    <w:rsid w:val="00B15E63"/>
    <w:rsid w:val="00B24E72"/>
    <w:rsid w:val="00B35D86"/>
    <w:rsid w:val="00B36383"/>
    <w:rsid w:val="00B43C21"/>
    <w:rsid w:val="00B449C9"/>
    <w:rsid w:val="00B507A8"/>
    <w:rsid w:val="00B5646F"/>
    <w:rsid w:val="00B65074"/>
    <w:rsid w:val="00B859A4"/>
    <w:rsid w:val="00B96E53"/>
    <w:rsid w:val="00BA59C1"/>
    <w:rsid w:val="00BC4025"/>
    <w:rsid w:val="00BD4735"/>
    <w:rsid w:val="00BD4F6B"/>
    <w:rsid w:val="00BD569D"/>
    <w:rsid w:val="00BE0C45"/>
    <w:rsid w:val="00BE5802"/>
    <w:rsid w:val="00BF168F"/>
    <w:rsid w:val="00C03B2B"/>
    <w:rsid w:val="00C0687B"/>
    <w:rsid w:val="00C15271"/>
    <w:rsid w:val="00C52D13"/>
    <w:rsid w:val="00C63901"/>
    <w:rsid w:val="00C66461"/>
    <w:rsid w:val="00C84511"/>
    <w:rsid w:val="00C85D80"/>
    <w:rsid w:val="00CA6246"/>
    <w:rsid w:val="00CB6F47"/>
    <w:rsid w:val="00CD3529"/>
    <w:rsid w:val="00CD63A7"/>
    <w:rsid w:val="00CE160F"/>
    <w:rsid w:val="00CE48E6"/>
    <w:rsid w:val="00CF2F24"/>
    <w:rsid w:val="00D00833"/>
    <w:rsid w:val="00D03D29"/>
    <w:rsid w:val="00D157A2"/>
    <w:rsid w:val="00D56B83"/>
    <w:rsid w:val="00D64441"/>
    <w:rsid w:val="00D748B4"/>
    <w:rsid w:val="00D85692"/>
    <w:rsid w:val="00DB3206"/>
    <w:rsid w:val="00DB3B81"/>
    <w:rsid w:val="00DC399C"/>
    <w:rsid w:val="00DC6B6B"/>
    <w:rsid w:val="00DD366A"/>
    <w:rsid w:val="00DE2A3D"/>
    <w:rsid w:val="00DF7DDA"/>
    <w:rsid w:val="00E03CE9"/>
    <w:rsid w:val="00E14FEE"/>
    <w:rsid w:val="00E15A03"/>
    <w:rsid w:val="00E16DF3"/>
    <w:rsid w:val="00E3591B"/>
    <w:rsid w:val="00E41D7C"/>
    <w:rsid w:val="00E5729B"/>
    <w:rsid w:val="00E6204A"/>
    <w:rsid w:val="00E7246E"/>
    <w:rsid w:val="00E76E3D"/>
    <w:rsid w:val="00E87E2E"/>
    <w:rsid w:val="00EA11C3"/>
    <w:rsid w:val="00EA641D"/>
    <w:rsid w:val="00EC0EEF"/>
    <w:rsid w:val="00EC2E81"/>
    <w:rsid w:val="00EC7852"/>
    <w:rsid w:val="00ED4018"/>
    <w:rsid w:val="00ED67C0"/>
    <w:rsid w:val="00EE236D"/>
    <w:rsid w:val="00EE4570"/>
    <w:rsid w:val="00F214FE"/>
    <w:rsid w:val="00F219E4"/>
    <w:rsid w:val="00F27F18"/>
    <w:rsid w:val="00F408AF"/>
    <w:rsid w:val="00F56F99"/>
    <w:rsid w:val="00F612EA"/>
    <w:rsid w:val="00F638C2"/>
    <w:rsid w:val="00F7144C"/>
    <w:rsid w:val="00F74B61"/>
    <w:rsid w:val="00F9063D"/>
    <w:rsid w:val="00FA3B73"/>
    <w:rsid w:val="00FC2013"/>
    <w:rsid w:val="00FF1DE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41C7B"/>
  <w15:docId w15:val="{51D14CE9-6465-40F7-9AC5-243BF40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0B"/>
    <w:pPr>
      <w:widowControl w:val="0"/>
      <w:spacing w:before="80" w:line="260" w:lineRule="auto"/>
      <w:ind w:left="720" w:right="600"/>
      <w:jc w:val="center"/>
    </w:pPr>
    <w:rPr>
      <w:snapToGrid w:val="0"/>
      <w:sz w:val="18"/>
    </w:rPr>
  </w:style>
  <w:style w:type="paragraph" w:styleId="1">
    <w:name w:val="heading 1"/>
    <w:basedOn w:val="a"/>
    <w:next w:val="a"/>
    <w:qFormat/>
    <w:rsid w:val="0081400B"/>
    <w:pPr>
      <w:keepNext/>
      <w:widowControl/>
      <w:spacing w:before="0" w:line="240" w:lineRule="auto"/>
      <w:ind w:left="0" w:right="0"/>
      <w:jc w:val="left"/>
      <w:outlineLvl w:val="0"/>
    </w:pPr>
    <w:rPr>
      <w:snapToGrid/>
      <w:sz w:val="28"/>
    </w:rPr>
  </w:style>
  <w:style w:type="paragraph" w:styleId="9">
    <w:name w:val="heading 9"/>
    <w:basedOn w:val="a"/>
    <w:next w:val="a"/>
    <w:qFormat/>
    <w:rsid w:val="004F17E1"/>
    <w:pPr>
      <w:widowControl/>
      <w:spacing w:before="240" w:after="60" w:line="240" w:lineRule="auto"/>
      <w:ind w:left="0" w:right="0"/>
      <w:jc w:val="left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400B"/>
    <w:pPr>
      <w:ind w:left="0" w:firstLine="851"/>
      <w:jc w:val="both"/>
    </w:pPr>
    <w:rPr>
      <w:sz w:val="28"/>
    </w:rPr>
  </w:style>
  <w:style w:type="paragraph" w:customStyle="1" w:styleId="ConsNonformat">
    <w:name w:val="ConsNonformat"/>
    <w:rsid w:val="008140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4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0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"/>
    <w:rsid w:val="0081400B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paragraph" w:styleId="3">
    <w:name w:val="Body Text 3"/>
    <w:basedOn w:val="a"/>
    <w:rsid w:val="004F17E1"/>
    <w:pPr>
      <w:spacing w:after="120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4F17E1"/>
    <w:pPr>
      <w:autoSpaceDE w:val="0"/>
      <w:autoSpaceDN w:val="0"/>
      <w:adjustRightInd w:val="0"/>
      <w:snapToGrid w:val="0"/>
      <w:spacing w:before="0" w:line="240" w:lineRule="auto"/>
      <w:ind w:left="0" w:right="0"/>
      <w:jc w:val="left"/>
    </w:pPr>
    <w:rPr>
      <w:snapToGrid/>
      <w:sz w:val="28"/>
    </w:rPr>
  </w:style>
  <w:style w:type="paragraph" w:customStyle="1" w:styleId="a5">
    <w:name w:val="Знак"/>
    <w:basedOn w:val="a"/>
    <w:rsid w:val="004F17E1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table" w:styleId="a6">
    <w:name w:val="Table Grid"/>
    <w:basedOn w:val="a1"/>
    <w:rsid w:val="00D00833"/>
    <w:pPr>
      <w:widowControl w:val="0"/>
      <w:spacing w:before="80" w:line="260" w:lineRule="auto"/>
      <w:ind w:left="720" w:right="6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426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3049D"/>
    <w:pPr>
      <w:widowControl/>
      <w:tabs>
        <w:tab w:val="center" w:pos="4677"/>
        <w:tab w:val="right" w:pos="9355"/>
      </w:tabs>
      <w:spacing w:before="0" w:line="240" w:lineRule="auto"/>
      <w:ind w:left="0" w:right="0"/>
      <w:jc w:val="left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7F2C5A"/>
    <w:pPr>
      <w:widowControl/>
      <w:spacing w:before="0" w:line="240" w:lineRule="auto"/>
      <w:ind w:right="0"/>
      <w:contextualSpacing/>
      <w:jc w:val="left"/>
    </w:pPr>
    <w:rPr>
      <w:snapToGrid/>
      <w:sz w:val="20"/>
    </w:rPr>
  </w:style>
  <w:style w:type="paragraph" w:customStyle="1" w:styleId="11">
    <w:name w:val="Абзац списка1"/>
    <w:basedOn w:val="a"/>
    <w:rsid w:val="00E76E3D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2">
    <w:name w:val="Абзац списка2"/>
    <w:basedOn w:val="a"/>
    <w:rsid w:val="00B859A4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A01A6"/>
    <w:rPr>
      <w:color w:val="0000FF"/>
      <w:u w:val="single"/>
    </w:rPr>
  </w:style>
  <w:style w:type="paragraph" w:customStyle="1" w:styleId="30">
    <w:name w:val="Абзац списка3"/>
    <w:basedOn w:val="a"/>
    <w:rsid w:val="00BD4735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b">
    <w:name w:val="No Spacing"/>
    <w:uiPriority w:val="1"/>
    <w:qFormat/>
    <w:rsid w:val="00352F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2789</Words>
  <Characters>15902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 КУЛЫЖСКОГО  СЕЛЬСКОГО  ПОСЕЛЕНИЯ ВЯТСКОПОЛЯНСКОГО  РАЙОНА  КИРОВС</vt:lpstr>
    </vt:vector>
  </TitlesOfParts>
  <Company>Финансовый отдел Вятскополянского района</Company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Хашимов Алексей Александрович</dc:creator>
  <cp:keywords/>
  <cp:lastModifiedBy>User</cp:lastModifiedBy>
  <cp:revision>75</cp:revision>
  <cp:lastPrinted>2024-09-06T13:39:00Z</cp:lastPrinted>
  <dcterms:created xsi:type="dcterms:W3CDTF">2019-05-20T06:02:00Z</dcterms:created>
  <dcterms:modified xsi:type="dcterms:W3CDTF">2024-09-06T13:39:00Z</dcterms:modified>
</cp:coreProperties>
</file>