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</w:pPr>
      <w:r>
        <w:rPr>
          <w:b/>
        </w:rPr>
        <w:t>КУЛЫЖСКАЯ СЕЛЬСКАЯ ДУМА</w:t>
      </w:r>
    </w:p>
    <w:p>
      <w:pPr>
        <w:spacing w:line="240" w:lineRule="auto"/>
        <w:jc w:val="center"/>
        <w:rPr>
          <w:b/>
        </w:rPr>
      </w:pPr>
      <w:r>
        <w:rPr>
          <w:b/>
        </w:rPr>
        <w:t xml:space="preserve">ВЯТСКОПОЛЯНСКОГО РАЙОНА КИРОВСКОЙ ОБЛАСТИ </w:t>
      </w:r>
    </w:p>
    <w:p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936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3"/>
        <w:gridCol w:w="5173"/>
        <w:gridCol w:w="497"/>
        <w:gridCol w:w="184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28.02 .2024</w:t>
            </w:r>
          </w:p>
        </w:tc>
        <w:tc>
          <w:tcPr>
            <w:tcW w:w="5173" w:type="dxa"/>
          </w:tcPr>
          <w:p>
            <w:pPr>
              <w:spacing w:line="240" w:lineRule="auto"/>
              <w:jc w:val="both"/>
              <w:rPr>
                <w:rFonts w:eastAsia="Calibri"/>
                <w:position w:val="-6"/>
                <w:szCs w:val="20"/>
                <w:u w:val="single"/>
              </w:rPr>
            </w:pPr>
          </w:p>
        </w:tc>
        <w:tc>
          <w:tcPr>
            <w:tcW w:w="497" w:type="dxa"/>
          </w:tcPr>
          <w:p>
            <w:pPr>
              <w:spacing w:line="240" w:lineRule="auto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position w:val="-6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jc w:val="both"/>
              <w:rPr>
                <w:rFonts w:hint="default" w:eastAsia="Calibri"/>
                <w:szCs w:val="20"/>
                <w:lang w:val="ru-RU"/>
              </w:rPr>
            </w:pPr>
            <w:r>
              <w:rPr>
                <w:rFonts w:hint="default" w:eastAsia="Calibri"/>
                <w:szCs w:val="20"/>
                <w:lang w:val="ru-RU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0" w:type="dxa"/>
            <w:gridSpan w:val="4"/>
          </w:tcPr>
          <w:p>
            <w:pPr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с. Кулыги</w:t>
            </w:r>
          </w:p>
        </w:tc>
      </w:tr>
    </w:tbl>
    <w:p>
      <w:pPr>
        <w:pStyle w:val="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Положение о муниципальном казенном учреждении администрация Кулыжского сельского поселения Вятскополянского района</w:t>
      </w: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8"/>
          <w:szCs w:val="28"/>
        </w:rPr>
        <w:t>Кировской области</w:t>
      </w:r>
    </w:p>
    <w:p>
      <w:pPr>
        <w:pStyle w:val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Кулыжское сельское поселение Вятскополянского  района Кировской области, Кулыжская сельская  Дума РЕШИЛА:</w:t>
      </w:r>
    </w:p>
    <w:p>
      <w:pPr>
        <w:pStyle w:val="6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Внести в Положение о муниципальном казенном учреждении администрация Кулыжского сельского поселения Вятскополянского района Кировской области (далее- Положение), утвержденное решением Кулыжской сельской Думы от 19.10.2018 №29 (с изменениями от 30.07.2019 №23,14.11.2019 №43,21.12.2021 №58,20.04.2022№7)  следующие изменения:</w:t>
      </w:r>
    </w:p>
    <w:p>
      <w:pPr>
        <w:pStyle w:val="6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1.1. пункт 34 подраздела 2.1.раздела 2 Положения изложить в новой редакции: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color w:val="000000"/>
        </w:rPr>
        <w:t xml:space="preserve">   «34) </w:t>
      </w:r>
      <w:r>
        <w:rPr>
          <w:rFonts w:eastAsia="Calibri" w:cs="Times New Roman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>
      <w:pPr>
        <w:ind w:firstLine="567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 1.2</w:t>
      </w:r>
      <w:r>
        <w:rPr>
          <w:color w:val="000000"/>
          <w:shd w:val="clear" w:color="auto" w:fill="FFFFFF"/>
        </w:rPr>
        <w:t xml:space="preserve"> </w:t>
      </w:r>
      <w:r>
        <w:rPr>
          <w:b/>
          <w:color w:val="000000"/>
        </w:rPr>
        <w:t>пункт 36 подраздела 2.1.раздела 2 Положения считать утратившим силу</w:t>
      </w:r>
    </w:p>
    <w:p>
      <w:pPr>
        <w:pStyle w:val="6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1.3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  <w:r>
        <w:rPr>
          <w:b/>
          <w:color w:val="000000"/>
          <w:sz w:val="28"/>
          <w:szCs w:val="28"/>
        </w:rPr>
        <w:t>пункт 40 подраздела 2.1.раздела 2 Положения изложить в новой редакции:</w:t>
      </w:r>
      <w:r>
        <w:rPr>
          <w:color w:val="000000"/>
        </w:rPr>
        <w:t xml:space="preserve">    </w:t>
      </w:r>
    </w:p>
    <w:p>
      <w:pPr>
        <w:ind w:firstLine="567"/>
        <w:jc w:val="both"/>
        <w:rPr>
          <w:color w:val="000000"/>
        </w:rPr>
      </w:pPr>
      <w:r>
        <w:rPr>
          <w:rFonts w:cs="Times New Roman"/>
        </w:rPr>
        <w:t>40) участие в соответствии с федеральным законодательством в выполнении комплексных кадастровых работ</w:t>
      </w:r>
      <w:r>
        <w:rPr>
          <w:color w:val="000000"/>
        </w:rPr>
        <w:t>.».</w:t>
      </w:r>
    </w:p>
    <w:p>
      <w:pPr>
        <w:pStyle w:val="6"/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Настоящее решение вступает в силу в соответствии с действующим законодательством. </w:t>
      </w:r>
    </w:p>
    <w:p>
      <w:pPr>
        <w:tabs>
          <w:tab w:val="left" w:pos="7764"/>
        </w:tabs>
        <w:jc w:val="both"/>
      </w:pPr>
      <w:r>
        <w:t>Председатель сельской Думы                                                    В. И. Чернышов</w:t>
      </w:r>
    </w:p>
    <w:p>
      <w:pPr>
        <w:tabs>
          <w:tab w:val="left" w:pos="7764"/>
        </w:tabs>
        <w:jc w:val="both"/>
      </w:pPr>
      <w:r>
        <w:t>Глава поселения                                                                          Р. И. Фалахов</w:t>
      </w:r>
    </w:p>
    <w:p/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A6"/>
    <w:rsid w:val="003464FD"/>
    <w:rsid w:val="003C30A6"/>
    <w:rsid w:val="00465DD1"/>
    <w:rsid w:val="00991B39"/>
    <w:rsid w:val="009B0150"/>
    <w:rsid w:val="00ED0115"/>
    <w:rsid w:val="00F225D4"/>
    <w:rsid w:val="00FF367E"/>
    <w:rsid w:val="3BB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1636</Characters>
  <Lines>13</Lines>
  <Paragraphs>3</Paragraphs>
  <TotalTime>20</TotalTime>
  <ScaleCrop>false</ScaleCrop>
  <LinksUpToDate>false</LinksUpToDate>
  <CharactersWithSpaces>1919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2022-04-12T06:35:00Z</dcterms:created>
  <dc:creator>Spec_ADM</dc:creator>
  <cp:lastModifiedBy>User</cp:lastModifiedBy>
  <cp:lastPrinted>2024-02-29T08:29:58Z</cp:lastPrinted>
  <dcterms:modified xsi:type="dcterms:W3CDTF">2024-02-29T08:30:41Z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E291D3CA5B8E47A591D95D63BFFA1A7E_12</vt:lpwstr>
  </property>
</Properties>
</file>